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7D97" w:rsidRDefault="00147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2" w14:textId="77777777" w:rsidR="00147D97" w:rsidRDefault="00FE2BE5">
      <w:pPr>
        <w:keepNext/>
        <w:keepLines/>
        <w:numPr>
          <w:ilvl w:val="0"/>
          <w:numId w:val="1"/>
        </w:numPr>
        <w:pBdr>
          <w:top w:val="nil"/>
          <w:left w:val="nil"/>
          <w:bottom w:val="single" w:sz="4" w:space="1" w:color="595959"/>
          <w:right w:val="nil"/>
          <w:between w:val="nil"/>
        </w:pBdr>
        <w:spacing w:before="360"/>
        <w:rPr>
          <w:smallCaps/>
          <w:color w:val="000000"/>
          <w:sz w:val="36"/>
          <w:szCs w:val="36"/>
        </w:rPr>
      </w:pPr>
      <w:r>
        <w:rPr>
          <w:smallCaps/>
          <w:color w:val="000000"/>
          <w:sz w:val="36"/>
          <w:szCs w:val="36"/>
        </w:rPr>
        <w:t xml:space="preserve">Identificação: </w:t>
      </w:r>
    </w:p>
    <w:p w14:paraId="00000003" w14:textId="77777777" w:rsidR="00147D97" w:rsidRDefault="00FE2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Paciente de 5 anos, sexo feminino, natural e procedente de Campinas</w:t>
      </w:r>
    </w:p>
    <w:p w14:paraId="00000004" w14:textId="77777777" w:rsidR="00147D97" w:rsidRDefault="00FE2BE5">
      <w:pPr>
        <w:keepNext/>
        <w:keepLines/>
        <w:numPr>
          <w:ilvl w:val="0"/>
          <w:numId w:val="1"/>
        </w:numPr>
        <w:pBdr>
          <w:top w:val="nil"/>
          <w:left w:val="nil"/>
          <w:bottom w:val="single" w:sz="4" w:space="1" w:color="595959"/>
          <w:right w:val="nil"/>
          <w:between w:val="nil"/>
        </w:pBdr>
        <w:spacing w:before="360"/>
        <w:rPr>
          <w:smallCaps/>
          <w:color w:val="000000"/>
          <w:sz w:val="36"/>
          <w:szCs w:val="36"/>
        </w:rPr>
      </w:pPr>
      <w:r>
        <w:rPr>
          <w:smallCaps/>
          <w:color w:val="000000"/>
          <w:sz w:val="36"/>
          <w:szCs w:val="36"/>
        </w:rPr>
        <w:t xml:space="preserve">Motivo da consulta: </w:t>
      </w:r>
    </w:p>
    <w:p w14:paraId="00000005" w14:textId="77777777" w:rsidR="00147D97" w:rsidRDefault="00FE2BE5">
      <w:r>
        <w:t>Paciente encaminhada para investigação de atraso do desenvolvimento e crises</w:t>
      </w:r>
    </w:p>
    <w:p w14:paraId="00000006" w14:textId="77777777" w:rsidR="00147D97" w:rsidRDefault="00FE2BE5">
      <w:pPr>
        <w:keepNext/>
        <w:keepLines/>
        <w:numPr>
          <w:ilvl w:val="0"/>
          <w:numId w:val="1"/>
        </w:numPr>
        <w:pBdr>
          <w:top w:val="nil"/>
          <w:left w:val="nil"/>
          <w:bottom w:val="single" w:sz="4" w:space="1" w:color="595959"/>
          <w:right w:val="nil"/>
          <w:between w:val="nil"/>
        </w:pBdr>
        <w:spacing w:before="360"/>
        <w:rPr>
          <w:smallCaps/>
          <w:color w:val="000000"/>
          <w:sz w:val="36"/>
          <w:szCs w:val="36"/>
        </w:rPr>
      </w:pPr>
      <w:r>
        <w:rPr>
          <w:smallCaps/>
          <w:color w:val="000000"/>
          <w:sz w:val="36"/>
          <w:szCs w:val="36"/>
        </w:rPr>
        <w:t xml:space="preserve">História da doença atual: </w:t>
      </w:r>
    </w:p>
    <w:p w14:paraId="00000007" w14:textId="77777777" w:rsidR="00147D97" w:rsidRDefault="00FE2BE5">
      <w:pPr>
        <w:jc w:val="both"/>
      </w:pPr>
      <w:r>
        <w:t>Pais observaram que a criança apresentava atraso dos marcos do desenvolvimento e baixo ganho ponderal, desde os primeiros meses de vida. Iniciaram fisioterapia motora aos 9 meses, por ser uma criança “molinha”, que tinha sustento cefálico incompleto. Paciente evoluiu com ganhos progressivos e com 18 meses, andava sem apoio.</w:t>
      </w:r>
    </w:p>
    <w:p w14:paraId="00000008" w14:textId="77777777" w:rsidR="00147D97" w:rsidRDefault="00FE2BE5">
      <w:pPr>
        <w:jc w:val="both"/>
      </w:pPr>
      <w:r>
        <w:t>Aos 2 anos de idade, falava poucas palavras, apresentava estereotipias manuais e sustentava pouco o contato visual. Aos 3 anos, após cirurgia corretiva de catarata congênita, paciente iniciou crises epilépticas caracterizadas por movimentos tônico-</w:t>
      </w:r>
      <w:proofErr w:type="spellStart"/>
      <w:r>
        <w:t>clônicos</w:t>
      </w:r>
      <w:proofErr w:type="spellEnd"/>
      <w:r>
        <w:t xml:space="preserve"> bilaterais e desvio ocular, de rápida duração. As crises ocorriam logo no início do sono, com frequência de 5 crises ao mês.   Paciente evoluiu com piora da frequência e intensidade das crises. Concomitante, os pais relataram uma piora da marcha, com quedas mais frequentes e necessidade de apoio para deambular. Fez uso de </w:t>
      </w:r>
      <w:proofErr w:type="spellStart"/>
      <w:r>
        <w:t>carbamazepina</w:t>
      </w:r>
      <w:proofErr w:type="spellEnd"/>
      <w:r>
        <w:t xml:space="preserve">, sem melhora, sendo substituída por </w:t>
      </w:r>
      <w:proofErr w:type="spellStart"/>
      <w:r>
        <w:t>levetiracetam</w:t>
      </w:r>
      <w:proofErr w:type="spellEnd"/>
      <w:r>
        <w:t xml:space="preserve">, com controle parcial das </w:t>
      </w:r>
      <w:proofErr w:type="gramStart"/>
      <w:r>
        <w:t>crises,  porém</w:t>
      </w:r>
      <w:proofErr w:type="gramEnd"/>
      <w:r>
        <w:t xml:space="preserve"> mantendo alteração da marcha. Após investigação e diagnóstico do quadro, foi introduzida medicação, conseguindo deambular curtas distâncias sem apoio.</w:t>
      </w:r>
    </w:p>
    <w:p w14:paraId="00000009" w14:textId="77777777" w:rsidR="00147D97" w:rsidRDefault="00FE2BE5">
      <w:pPr>
        <w:keepNext/>
        <w:keepLines/>
        <w:numPr>
          <w:ilvl w:val="0"/>
          <w:numId w:val="1"/>
        </w:numPr>
        <w:pBdr>
          <w:top w:val="nil"/>
          <w:left w:val="nil"/>
          <w:bottom w:val="single" w:sz="4" w:space="1" w:color="595959"/>
          <w:right w:val="nil"/>
          <w:between w:val="nil"/>
        </w:pBdr>
        <w:spacing w:before="360"/>
        <w:jc w:val="both"/>
        <w:rPr>
          <w:smallCaps/>
          <w:color w:val="000000"/>
          <w:sz w:val="36"/>
          <w:szCs w:val="36"/>
        </w:rPr>
      </w:pPr>
      <w:r>
        <w:rPr>
          <w:smallCaps/>
          <w:sz w:val="36"/>
          <w:szCs w:val="36"/>
        </w:rPr>
        <w:t>Interrogatório dos demais aparelhos</w:t>
      </w:r>
    </w:p>
    <w:p w14:paraId="0000000A" w14:textId="77777777" w:rsidR="00147D97" w:rsidRDefault="00FE2BE5">
      <w:pPr>
        <w:jc w:val="both"/>
        <w:rPr>
          <w:smallCaps/>
          <w:sz w:val="36"/>
          <w:szCs w:val="36"/>
        </w:rPr>
      </w:pPr>
      <w:r>
        <w:t>Nega infecções recentes, nega dores e deformidades articulares, nega outras queixas.</w:t>
      </w:r>
    </w:p>
    <w:p w14:paraId="0000000B" w14:textId="77777777" w:rsidR="00147D97" w:rsidRDefault="00FE2BE5">
      <w:pPr>
        <w:keepNext/>
        <w:keepLines/>
        <w:numPr>
          <w:ilvl w:val="0"/>
          <w:numId w:val="1"/>
        </w:numPr>
        <w:pBdr>
          <w:top w:val="nil"/>
          <w:left w:val="nil"/>
          <w:bottom w:val="single" w:sz="4" w:space="1" w:color="595959"/>
          <w:right w:val="nil"/>
          <w:between w:val="nil"/>
        </w:pBdr>
        <w:spacing w:before="360"/>
        <w:jc w:val="both"/>
        <w:rPr>
          <w:smallCaps/>
          <w:color w:val="000000"/>
          <w:sz w:val="36"/>
          <w:szCs w:val="36"/>
        </w:rPr>
      </w:pPr>
      <w:r>
        <w:rPr>
          <w:smallCaps/>
          <w:color w:val="000000"/>
          <w:sz w:val="36"/>
          <w:szCs w:val="36"/>
        </w:rPr>
        <w:t xml:space="preserve">Antecedentes Pessoais: </w:t>
      </w:r>
    </w:p>
    <w:p w14:paraId="0000000C" w14:textId="77777777" w:rsidR="00147D97" w:rsidRDefault="00FE2BE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jc w:val="both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Antecedentes gestacionais e perinatais:</w:t>
      </w:r>
    </w:p>
    <w:p w14:paraId="0000000D" w14:textId="77777777" w:rsidR="00147D97" w:rsidRDefault="00FE2BE5">
      <w:pPr>
        <w:jc w:val="both"/>
      </w:pPr>
      <w:r>
        <w:t>Parto cesárea</w:t>
      </w:r>
    </w:p>
    <w:p w14:paraId="0000000E" w14:textId="77777777" w:rsidR="00147D97" w:rsidRDefault="00FE2BE5">
      <w:pPr>
        <w:jc w:val="both"/>
      </w:pPr>
      <w:r>
        <w:t xml:space="preserve">Peso nascimento 2255 gramas, Estatura 42,5 cm, Perímetro cefálico 30,5 cm, APGAR 9 e 10, Idade Gestacional 37 semanas e 6 dias. </w:t>
      </w:r>
    </w:p>
    <w:p w14:paraId="0000000F" w14:textId="77777777" w:rsidR="00147D97" w:rsidRDefault="00FE2BE5">
      <w:pPr>
        <w:jc w:val="both"/>
      </w:pPr>
      <w:r>
        <w:t>Alta com 48 horas de vida, sem intercorrências.</w:t>
      </w:r>
    </w:p>
    <w:p w14:paraId="00000010" w14:textId="77777777" w:rsidR="00147D97" w:rsidRDefault="00FE2BE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jc w:val="both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lastRenderedPageBreak/>
        <w:t xml:space="preserve">Desenvolvimento neuropsicomotor: </w:t>
      </w:r>
    </w:p>
    <w:p w14:paraId="00000011" w14:textId="77777777" w:rsidR="00147D97" w:rsidRDefault="00FE2BE5">
      <w:pPr>
        <w:jc w:val="both"/>
      </w:pPr>
      <w:r>
        <w:t>Sustento cefálico com 10 meses</w:t>
      </w:r>
    </w:p>
    <w:p w14:paraId="00000012" w14:textId="77777777" w:rsidR="00147D97" w:rsidRDefault="00FE2BE5">
      <w:pPr>
        <w:jc w:val="both"/>
      </w:pPr>
      <w:r>
        <w:t>Sentou sem apoio com 1 ano e 2 meses;</w:t>
      </w:r>
    </w:p>
    <w:p w14:paraId="00000013" w14:textId="77777777" w:rsidR="00147D97" w:rsidRDefault="00FE2BE5">
      <w:pPr>
        <w:jc w:val="both"/>
      </w:pPr>
      <w:r>
        <w:t>Andou sem apoio com 1 ano e 6 meses;</w:t>
      </w:r>
    </w:p>
    <w:p w14:paraId="00000014" w14:textId="77777777" w:rsidR="00147D97" w:rsidRDefault="00FE2BE5">
      <w:pPr>
        <w:jc w:val="both"/>
      </w:pPr>
      <w:r>
        <w:t>Falou as primeiras palavras com 2 anos</w:t>
      </w:r>
    </w:p>
    <w:p w14:paraId="00000015" w14:textId="77777777" w:rsidR="00147D97" w:rsidRDefault="00FE2BE5">
      <w:pPr>
        <w:jc w:val="both"/>
      </w:pPr>
      <w:r>
        <w:t>Não forma Frases simples, reconhece as vogais, sabe cores;</w:t>
      </w:r>
    </w:p>
    <w:p w14:paraId="00000016" w14:textId="77777777" w:rsidR="00147D97" w:rsidRDefault="00FE2BE5">
      <w:pPr>
        <w:jc w:val="both"/>
      </w:pPr>
      <w:r>
        <w:t>Entende comandos simples;</w:t>
      </w:r>
    </w:p>
    <w:p w14:paraId="00000017" w14:textId="77777777" w:rsidR="00147D97" w:rsidRDefault="00FE2BE5">
      <w:pPr>
        <w:jc w:val="both"/>
      </w:pPr>
      <w:r>
        <w:t>Não tem controle esfincteriano (intestinal e urinário).</w:t>
      </w:r>
    </w:p>
    <w:p w14:paraId="00000018" w14:textId="77777777" w:rsidR="00147D97" w:rsidRDefault="00FE2BE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jc w:val="both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 xml:space="preserve">Antecedentes </w:t>
      </w:r>
      <w:r>
        <w:rPr>
          <w:smallCaps/>
          <w:sz w:val="28"/>
          <w:szCs w:val="28"/>
        </w:rPr>
        <w:t xml:space="preserve">patológicos </w:t>
      </w:r>
    </w:p>
    <w:p w14:paraId="00000019" w14:textId="77777777" w:rsidR="00147D97" w:rsidRDefault="00FE2BE5">
      <w:pPr>
        <w:jc w:val="both"/>
      </w:pPr>
      <w:r>
        <w:t>Transtorno do Espectro Autista</w:t>
      </w:r>
    </w:p>
    <w:p w14:paraId="0000001A" w14:textId="77777777" w:rsidR="00147D97" w:rsidRDefault="00FE2BE5">
      <w:pPr>
        <w:jc w:val="both"/>
      </w:pPr>
      <w:r>
        <w:t>Baixo ganho pondero-</w:t>
      </w:r>
      <w:proofErr w:type="spellStart"/>
      <w:r>
        <w:t>estatural</w:t>
      </w:r>
      <w:proofErr w:type="spellEnd"/>
    </w:p>
    <w:p w14:paraId="0000001B" w14:textId="77777777" w:rsidR="00147D97" w:rsidRDefault="00FE2BE5">
      <w:pPr>
        <w:jc w:val="both"/>
      </w:pPr>
      <w:r>
        <w:t xml:space="preserve">Catarata congênita </w:t>
      </w:r>
    </w:p>
    <w:p w14:paraId="0000001C" w14:textId="77777777" w:rsidR="00147D97" w:rsidRDefault="00FE2BE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jc w:val="both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 xml:space="preserve">Antecedentes Familiares: </w:t>
      </w:r>
    </w:p>
    <w:p w14:paraId="0000001D" w14:textId="77777777" w:rsidR="00147D97" w:rsidRDefault="00FE2BE5">
      <w:r>
        <w:t>Mãe teve câncer de tireoide (tratamento com radioterapia) e possui alteração no gene da protrombina</w:t>
      </w:r>
    </w:p>
    <w:p w14:paraId="0000001E" w14:textId="77777777" w:rsidR="00147D97" w:rsidRDefault="00FE2BE5">
      <w:r>
        <w:t>Irmão foi a óbito aos 40 dias de vida após parto prematuro</w:t>
      </w:r>
    </w:p>
    <w:p w14:paraId="0000001F" w14:textId="77777777" w:rsidR="00147D97" w:rsidRDefault="00FE2BE5">
      <w:r>
        <w:t xml:space="preserve">Pais não tinham informação de consanguinidade até descobrirem recentemente um bisavô em comum. </w:t>
      </w:r>
    </w:p>
    <w:p w14:paraId="00000020" w14:textId="77777777" w:rsidR="00147D97" w:rsidRDefault="00FE2BE5">
      <w:pPr>
        <w:keepNext/>
        <w:keepLines/>
        <w:numPr>
          <w:ilvl w:val="0"/>
          <w:numId w:val="1"/>
        </w:numPr>
        <w:pBdr>
          <w:top w:val="nil"/>
          <w:left w:val="nil"/>
          <w:bottom w:val="single" w:sz="4" w:space="1" w:color="595959"/>
          <w:right w:val="nil"/>
          <w:between w:val="nil"/>
        </w:pBdr>
        <w:spacing w:before="360"/>
        <w:rPr>
          <w:smallCaps/>
          <w:color w:val="000000"/>
          <w:sz w:val="36"/>
          <w:szCs w:val="36"/>
        </w:rPr>
      </w:pPr>
      <w:r>
        <w:rPr>
          <w:smallCaps/>
          <w:color w:val="000000"/>
          <w:sz w:val="36"/>
          <w:szCs w:val="36"/>
        </w:rPr>
        <w:t xml:space="preserve">Exame Físico: </w:t>
      </w:r>
    </w:p>
    <w:p w14:paraId="00000021" w14:textId="77777777" w:rsidR="00147D97" w:rsidRDefault="00FE2BE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 xml:space="preserve">Geral </w:t>
      </w:r>
      <w:r>
        <w:rPr>
          <w:smallCaps/>
          <w:sz w:val="28"/>
          <w:szCs w:val="28"/>
        </w:rPr>
        <w:t>(aos 5 anos)</w:t>
      </w:r>
      <w:r>
        <w:rPr>
          <w:smallCaps/>
          <w:color w:val="000000"/>
          <w:sz w:val="28"/>
          <w:szCs w:val="28"/>
        </w:rPr>
        <w:t xml:space="preserve">: </w:t>
      </w:r>
    </w:p>
    <w:p w14:paraId="00000022" w14:textId="77777777" w:rsidR="00147D97" w:rsidRDefault="00FE2BE5">
      <w:pPr>
        <w:jc w:val="both"/>
      </w:pPr>
      <w:r>
        <w:t>Peso: 17 kg</w:t>
      </w:r>
    </w:p>
    <w:p w14:paraId="00000023" w14:textId="77777777" w:rsidR="00147D97" w:rsidRDefault="00FE2BE5">
      <w:pPr>
        <w:jc w:val="both"/>
      </w:pPr>
      <w:r>
        <w:t xml:space="preserve">Pele: sem alterações cutâneas, ausência de </w:t>
      </w:r>
      <w:proofErr w:type="spellStart"/>
      <w:r>
        <w:t>fotossensibilidade</w:t>
      </w:r>
      <w:proofErr w:type="spellEnd"/>
      <w:r>
        <w:t xml:space="preserve"> </w:t>
      </w:r>
    </w:p>
    <w:p w14:paraId="00000024" w14:textId="77777777" w:rsidR="00147D97" w:rsidRDefault="00FE2BE5">
      <w:pPr>
        <w:jc w:val="both"/>
      </w:pPr>
      <w:r>
        <w:t>Bom estado geral, corada, hidratada, acianótica, anictérica, afebril</w:t>
      </w:r>
    </w:p>
    <w:p w14:paraId="00000025" w14:textId="77777777" w:rsidR="00147D97" w:rsidRDefault="00FE2BE5">
      <w:pPr>
        <w:jc w:val="both"/>
      </w:pPr>
      <w:r>
        <w:t xml:space="preserve">Cardiovascular: 2BRNF, sem sopros audíveis, FC: 103 </w:t>
      </w:r>
      <w:proofErr w:type="spellStart"/>
      <w:r>
        <w:t>bpm</w:t>
      </w:r>
      <w:proofErr w:type="spellEnd"/>
    </w:p>
    <w:p w14:paraId="00000026" w14:textId="77777777" w:rsidR="00147D97" w:rsidRDefault="00FE2BE5">
      <w:pPr>
        <w:jc w:val="both"/>
      </w:pPr>
      <w:r>
        <w:t xml:space="preserve">Pulmonar: MV +, sem ruídos adventícios, eupneica, sem sinais de esforço respiratório FR: 18 </w:t>
      </w:r>
      <w:proofErr w:type="spellStart"/>
      <w:r>
        <w:t>ipm</w:t>
      </w:r>
      <w:proofErr w:type="spellEnd"/>
    </w:p>
    <w:p w14:paraId="00000027" w14:textId="77777777" w:rsidR="00147D97" w:rsidRDefault="00FE2BE5">
      <w:pPr>
        <w:jc w:val="both"/>
      </w:pPr>
      <w:r>
        <w:t>Abdome normotenso, indolor, palpado Fígado no rebordo costal direito.</w:t>
      </w:r>
    </w:p>
    <w:p w14:paraId="00000028" w14:textId="77777777" w:rsidR="00147D97" w:rsidRDefault="00FE2BE5">
      <w:pPr>
        <w:jc w:val="both"/>
      </w:pPr>
      <w:r>
        <w:t>Pulsos cheios e simétricos nos quatro membros</w:t>
      </w:r>
    </w:p>
    <w:p w14:paraId="00000029" w14:textId="77777777" w:rsidR="00147D97" w:rsidRDefault="00FE2BE5">
      <w:pPr>
        <w:jc w:val="both"/>
      </w:pPr>
      <w:r>
        <w:t>Sem edema</w:t>
      </w:r>
    </w:p>
    <w:p w14:paraId="0000002A" w14:textId="77777777" w:rsidR="00147D97" w:rsidRDefault="00FE2BE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jc w:val="both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 xml:space="preserve">Neurológico: </w:t>
      </w:r>
    </w:p>
    <w:p w14:paraId="0000002B" w14:textId="77777777" w:rsidR="00147D97" w:rsidRDefault="00FE2BE5">
      <w:pPr>
        <w:numPr>
          <w:ilvl w:val="1"/>
          <w:numId w:val="1"/>
        </w:numPr>
        <w:jc w:val="both"/>
      </w:pPr>
      <w:r>
        <w:t xml:space="preserve">AOS 5 ANOS </w:t>
      </w:r>
    </w:p>
    <w:p w14:paraId="0000002C" w14:textId="77777777" w:rsidR="00147D97" w:rsidRDefault="00FE2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Perímetro</w:t>
      </w:r>
      <w:r>
        <w:rPr>
          <w:color w:val="000000"/>
        </w:rPr>
        <w:t xml:space="preserve"> Cefálico: 46 cm</w:t>
      </w:r>
    </w:p>
    <w:p w14:paraId="0000002D" w14:textId="77777777" w:rsidR="00147D97" w:rsidRDefault="00FE2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Estado de consciência: Vígil, colaborativa, obedece a comandos simples </w:t>
      </w:r>
    </w:p>
    <w:p w14:paraId="0000002E" w14:textId="77777777" w:rsidR="00147D97" w:rsidRDefault="00FE2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Nervos cranianos: Pupilas isocóricas e </w:t>
      </w:r>
      <w:proofErr w:type="spellStart"/>
      <w:r>
        <w:rPr>
          <w:color w:val="000000"/>
        </w:rPr>
        <w:t>fotorreagentes</w:t>
      </w:r>
      <w:proofErr w:type="spellEnd"/>
      <w:r>
        <w:rPr>
          <w:color w:val="000000"/>
        </w:rPr>
        <w:t>, MOE preservada, estrabismo divergente, discreta, demais pares cranianos preservados</w:t>
      </w:r>
    </w:p>
    <w:p w14:paraId="0000002F" w14:textId="77777777" w:rsidR="00147D97" w:rsidRDefault="00FE2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Motricidade: </w:t>
      </w:r>
      <w:r>
        <w:t>Força grau 5</w:t>
      </w:r>
      <w:r>
        <w:rPr>
          <w:color w:val="000000"/>
        </w:rPr>
        <w:t xml:space="preserve"> globalmente. Tônus:</w:t>
      </w:r>
      <w:r>
        <w:t xml:space="preserve"> hipertonia </w:t>
      </w:r>
      <w:proofErr w:type="gramStart"/>
      <w:r>
        <w:t xml:space="preserve">global,  </w:t>
      </w:r>
      <w:r>
        <w:rPr>
          <w:color w:val="000000"/>
        </w:rPr>
        <w:t>predomínio</w:t>
      </w:r>
      <w:proofErr w:type="gramEnd"/>
      <w:r>
        <w:t xml:space="preserve"> </w:t>
      </w:r>
      <w:r>
        <w:rPr>
          <w:color w:val="000000"/>
        </w:rPr>
        <w:t xml:space="preserve">crural e discreta retração </w:t>
      </w:r>
      <w:proofErr w:type="spellStart"/>
      <w:r>
        <w:rPr>
          <w:color w:val="000000"/>
        </w:rPr>
        <w:t>tendínea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aquileu</w:t>
      </w:r>
      <w:proofErr w:type="spellEnd"/>
      <w:r>
        <w:rPr>
          <w:color w:val="000000"/>
        </w:rPr>
        <w:t xml:space="preserve"> bilateralmente. Reflexos </w:t>
      </w:r>
      <w:proofErr w:type="spellStart"/>
      <w:r>
        <w:rPr>
          <w:color w:val="000000"/>
        </w:rPr>
        <w:t>osteotendíneos</w:t>
      </w:r>
      <w:proofErr w:type="spellEnd"/>
      <w:r>
        <w:rPr>
          <w:color w:val="000000"/>
        </w:rPr>
        <w:t xml:space="preserve"> profundos exaltados em </w:t>
      </w:r>
      <w:r>
        <w:t>globalmente</w:t>
      </w:r>
      <w:r>
        <w:rPr>
          <w:color w:val="000000"/>
        </w:rPr>
        <w:t xml:space="preserve">, Reflexo cutâneo plantar em extensão bilateralmente, ausência de </w:t>
      </w:r>
      <w:proofErr w:type="spellStart"/>
      <w:r>
        <w:rPr>
          <w:color w:val="000000"/>
        </w:rPr>
        <w:t>clônus</w:t>
      </w:r>
      <w:proofErr w:type="spellEnd"/>
      <w:r>
        <w:rPr>
          <w:color w:val="000000"/>
        </w:rPr>
        <w:t>.</w:t>
      </w:r>
    </w:p>
    <w:p w14:paraId="00000030" w14:textId="77777777" w:rsidR="00147D97" w:rsidRDefault="00FE2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Sensibilidade: de difícil avaliação </w:t>
      </w:r>
    </w:p>
    <w:p w14:paraId="00000031" w14:textId="77777777" w:rsidR="00147D97" w:rsidRDefault="00FE2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Equilíbrio preservado</w:t>
      </w:r>
    </w:p>
    <w:p w14:paraId="00000032" w14:textId="77777777" w:rsidR="00147D97" w:rsidRDefault="00FE2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Coordenação:</w:t>
      </w:r>
      <w:r>
        <w:t xml:space="preserve"> </w:t>
      </w:r>
      <w:r>
        <w:rPr>
          <w:color w:val="000000"/>
        </w:rPr>
        <w:t>ausência de dismetria às manobras index-index, index-</w:t>
      </w:r>
      <w:proofErr w:type="spellStart"/>
      <w:r>
        <w:rPr>
          <w:color w:val="000000"/>
        </w:rPr>
        <w:t>naso</w:t>
      </w:r>
      <w:proofErr w:type="spellEnd"/>
      <w:r>
        <w:rPr>
          <w:color w:val="000000"/>
        </w:rPr>
        <w:t xml:space="preserve"> e calcanhar-joelho </w:t>
      </w:r>
    </w:p>
    <w:p w14:paraId="00000033" w14:textId="7854B1C0" w:rsidR="00147D97" w:rsidRDefault="00FE2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Marcha espástica </w:t>
      </w:r>
    </w:p>
    <w:p w14:paraId="00000034" w14:textId="77777777" w:rsidR="00147D97" w:rsidRDefault="00FE2BE5">
      <w:pPr>
        <w:keepNext/>
        <w:keepLines/>
        <w:numPr>
          <w:ilvl w:val="0"/>
          <w:numId w:val="1"/>
        </w:numPr>
        <w:pBdr>
          <w:top w:val="nil"/>
          <w:left w:val="nil"/>
          <w:bottom w:val="single" w:sz="4" w:space="1" w:color="595959"/>
          <w:right w:val="nil"/>
          <w:between w:val="nil"/>
        </w:pBdr>
        <w:spacing w:before="360"/>
        <w:rPr>
          <w:smallCaps/>
          <w:color w:val="000000"/>
          <w:sz w:val="36"/>
          <w:szCs w:val="36"/>
        </w:rPr>
      </w:pPr>
      <w:r>
        <w:rPr>
          <w:smallCaps/>
          <w:color w:val="000000"/>
          <w:sz w:val="36"/>
          <w:szCs w:val="36"/>
        </w:rPr>
        <w:t>Exames complementares: </w:t>
      </w:r>
    </w:p>
    <w:p w14:paraId="00000035" w14:textId="77777777" w:rsidR="00147D97" w:rsidRDefault="00FE2BE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Exames</w:t>
      </w:r>
      <w:r>
        <w:rPr>
          <w:smallCaps/>
          <w:sz w:val="28"/>
          <w:szCs w:val="28"/>
        </w:rPr>
        <w:t xml:space="preserve"> </w:t>
      </w:r>
      <w:r>
        <w:rPr>
          <w:smallCaps/>
        </w:rPr>
        <w:t xml:space="preserve">(04/01/21): </w:t>
      </w:r>
    </w:p>
    <w:p w14:paraId="00000036" w14:textId="77777777" w:rsidR="00147D97" w:rsidRDefault="00FE2BE5">
      <w:r>
        <w:t xml:space="preserve">Hemograma: </w:t>
      </w:r>
      <w:proofErr w:type="spellStart"/>
      <w:r>
        <w:t>Hb</w:t>
      </w:r>
      <w:proofErr w:type="spellEnd"/>
      <w:r>
        <w:t xml:space="preserve"> 13,8; </w:t>
      </w:r>
      <w:proofErr w:type="spellStart"/>
      <w:r>
        <w:t>Ht</w:t>
      </w:r>
      <w:proofErr w:type="spellEnd"/>
      <w:r>
        <w:t xml:space="preserve"> 37,7; </w:t>
      </w:r>
      <w:proofErr w:type="spellStart"/>
      <w:r>
        <w:t>Plq</w:t>
      </w:r>
      <w:proofErr w:type="spellEnd"/>
      <w:r>
        <w:t xml:space="preserve"> 210.000; </w:t>
      </w:r>
      <w:proofErr w:type="spellStart"/>
      <w:r>
        <w:t>Leuco</w:t>
      </w:r>
      <w:proofErr w:type="spellEnd"/>
      <w:r>
        <w:t xml:space="preserve">: 8100; </w:t>
      </w:r>
      <w:proofErr w:type="spellStart"/>
      <w:r>
        <w:t>Seg</w:t>
      </w:r>
      <w:proofErr w:type="spellEnd"/>
      <w:r>
        <w:t xml:space="preserve">: 45%; </w:t>
      </w:r>
      <w:proofErr w:type="spellStart"/>
      <w:r>
        <w:t>Linf</w:t>
      </w:r>
      <w:proofErr w:type="spellEnd"/>
      <w:r>
        <w:t xml:space="preserve">: 41%; </w:t>
      </w:r>
      <w:proofErr w:type="spellStart"/>
      <w:r>
        <w:t>Eos</w:t>
      </w:r>
      <w:proofErr w:type="spellEnd"/>
      <w:r>
        <w:t>: 2</w:t>
      </w:r>
    </w:p>
    <w:p w14:paraId="00000037" w14:textId="77777777" w:rsidR="00147D97" w:rsidRDefault="00FE2BE5">
      <w:r>
        <w:t>Glicemia de jejum: 80</w:t>
      </w:r>
    </w:p>
    <w:p w14:paraId="00000038" w14:textId="77777777" w:rsidR="00147D97" w:rsidRDefault="00FE2BE5">
      <w:r>
        <w:t>Urina I: sem alterações</w:t>
      </w:r>
    </w:p>
    <w:p w14:paraId="00000039" w14:textId="77777777" w:rsidR="00147D97" w:rsidRDefault="00FE2BE5">
      <w:r>
        <w:t xml:space="preserve">TGO: 21; TGP: 23; Fosfatase alcalina: 20; </w:t>
      </w:r>
      <w:r>
        <w:rPr>
          <w:sz w:val="21"/>
          <w:szCs w:val="21"/>
          <w:highlight w:val="white"/>
        </w:rPr>
        <w:t xml:space="preserve">Gama </w:t>
      </w:r>
      <w:proofErr w:type="spellStart"/>
      <w:r>
        <w:rPr>
          <w:sz w:val="21"/>
          <w:szCs w:val="21"/>
          <w:highlight w:val="white"/>
        </w:rPr>
        <w:t>glutamil</w:t>
      </w:r>
      <w:proofErr w:type="spellEnd"/>
      <w:r>
        <w:rPr>
          <w:sz w:val="21"/>
          <w:szCs w:val="21"/>
          <w:highlight w:val="white"/>
        </w:rPr>
        <w:t xml:space="preserve"> transferase</w:t>
      </w:r>
      <w:r>
        <w:t>: 19</w:t>
      </w:r>
    </w:p>
    <w:p w14:paraId="0000003A" w14:textId="77777777" w:rsidR="00147D97" w:rsidRDefault="00FE2BE5">
      <w:r>
        <w:t>Creatinina: 0,33; ureia 17</w:t>
      </w:r>
    </w:p>
    <w:p w14:paraId="0000003B" w14:textId="77777777" w:rsidR="00147D97" w:rsidRDefault="00FE2BE5">
      <w:r>
        <w:t xml:space="preserve">Ácido lático: 15,1 </w:t>
      </w:r>
    </w:p>
    <w:p w14:paraId="0000003C" w14:textId="77777777" w:rsidR="00147D97" w:rsidRDefault="00FE2BE5">
      <w:r>
        <w:t xml:space="preserve">Gasometria arterial: </w:t>
      </w:r>
      <w:proofErr w:type="spellStart"/>
      <w:r>
        <w:t>ph</w:t>
      </w:r>
      <w:proofErr w:type="spellEnd"/>
      <w:r>
        <w:t xml:space="preserve"> 7,43; HCO3 18,</w:t>
      </w:r>
      <w:proofErr w:type="gramStart"/>
      <w:r>
        <w:t>5 ;</w:t>
      </w:r>
      <w:proofErr w:type="gramEnd"/>
      <w:r>
        <w:t xml:space="preserve"> lactato 1,2 ; Na 136; K 4,3</w:t>
      </w:r>
    </w:p>
    <w:p w14:paraId="0000003D" w14:textId="77777777" w:rsidR="00147D97" w:rsidRDefault="00FE2BE5">
      <w:r>
        <w:t xml:space="preserve">Sorologias (14/06/2016): Rubéola </w:t>
      </w:r>
      <w:proofErr w:type="spellStart"/>
      <w:r>
        <w:t>IgM</w:t>
      </w:r>
      <w:proofErr w:type="spellEnd"/>
      <w:r>
        <w:t xml:space="preserve"> e IgG </w:t>
      </w:r>
      <w:proofErr w:type="gramStart"/>
      <w:r>
        <w:t>negativos ;</w:t>
      </w:r>
      <w:proofErr w:type="gramEnd"/>
      <w:r>
        <w:t xml:space="preserve"> </w:t>
      </w:r>
      <w:proofErr w:type="spellStart"/>
      <w:r>
        <w:t>Citomegalovirus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 negativo e IgG positivo; Toxoplasmose </w:t>
      </w:r>
      <w:proofErr w:type="spellStart"/>
      <w:r>
        <w:t>IgM</w:t>
      </w:r>
      <w:proofErr w:type="spellEnd"/>
      <w:r>
        <w:t xml:space="preserve"> e IgG negativos; HIV negativo; HSV negativo.</w:t>
      </w:r>
    </w:p>
    <w:p w14:paraId="0000003E" w14:textId="77777777" w:rsidR="00147D97" w:rsidRDefault="00FE2BE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Outros exames:</w:t>
      </w:r>
    </w:p>
    <w:p w14:paraId="0000003F" w14:textId="77777777" w:rsidR="00147D97" w:rsidRDefault="00FE2BE5">
      <w:pPr>
        <w:jc w:val="both"/>
      </w:pPr>
      <w:r>
        <w:t>Teste do pezinho (27/09/2015): normal</w:t>
      </w:r>
    </w:p>
    <w:p w14:paraId="00000040" w14:textId="77777777" w:rsidR="00147D97" w:rsidRDefault="00FE2BE5">
      <w:pPr>
        <w:jc w:val="both"/>
      </w:pPr>
      <w:r>
        <w:t>US de abdome (11/08/2016): normal</w:t>
      </w:r>
    </w:p>
    <w:p w14:paraId="00000041" w14:textId="77777777" w:rsidR="00147D97" w:rsidRDefault="00FE2BE5">
      <w:r>
        <w:t>Cariótipo (14/12/2016): 46, XX</w:t>
      </w:r>
    </w:p>
    <w:p w14:paraId="00000042" w14:textId="77777777" w:rsidR="00147D97" w:rsidRDefault="00FE2BE5">
      <w:r>
        <w:t xml:space="preserve">Mapeamento de retina (13/10/2016): halo pigmentar </w:t>
      </w:r>
      <w:proofErr w:type="spellStart"/>
      <w:r>
        <w:t>peripapilar</w:t>
      </w:r>
      <w:proofErr w:type="spellEnd"/>
      <w:r>
        <w:t xml:space="preserve"> em ambos os olhos. Palidez da rima temporal do disco óptico em ambos os olhos. Mácula com brilho e coloração levemente alterados em ambos os olhos. Pontos </w:t>
      </w:r>
      <w:proofErr w:type="spellStart"/>
      <w:r>
        <w:t>hipopigmentados</w:t>
      </w:r>
      <w:proofErr w:type="spellEnd"/>
      <w:r>
        <w:t xml:space="preserve"> na mácula e equador da retina em ambos os olhos. Moderada tortuosidade vascular em ambos os olhos. Cruzamentos patológicos em ambos os olhos.</w:t>
      </w:r>
    </w:p>
    <w:p w14:paraId="00000043" w14:textId="77777777" w:rsidR="00147D97" w:rsidRDefault="00FE2BE5">
      <w:proofErr w:type="spellStart"/>
      <w:r>
        <w:t>Microarray</w:t>
      </w:r>
      <w:proofErr w:type="spellEnd"/>
      <w:r>
        <w:t xml:space="preserve"> (18/01/2017): perda de </w:t>
      </w:r>
      <w:proofErr w:type="spellStart"/>
      <w:r>
        <w:t>heterozigosidade</w:t>
      </w:r>
      <w:proofErr w:type="spellEnd"/>
      <w:r>
        <w:t xml:space="preserve"> no cromossomo 13</w:t>
      </w:r>
    </w:p>
    <w:p w14:paraId="00000044" w14:textId="77777777" w:rsidR="00147D97" w:rsidRDefault="00FE2BE5">
      <w:r>
        <w:t>Ácidos orgânicos quantitativos (16/12/2019): perfil sem alteração</w:t>
      </w:r>
    </w:p>
    <w:p w14:paraId="00000045" w14:textId="77777777" w:rsidR="00147D97" w:rsidRDefault="00FE2BE5">
      <w:r>
        <w:t>Cromatografia de aminoácidos (16/12/2019): perfil sem alteração</w:t>
      </w:r>
    </w:p>
    <w:p w14:paraId="00000046" w14:textId="77777777" w:rsidR="00147D97" w:rsidRDefault="00FE2BE5">
      <w:r>
        <w:t>Erros inatos do metabolismo (16/12/2019): negativo</w:t>
      </w:r>
    </w:p>
    <w:p w14:paraId="00000047" w14:textId="77777777" w:rsidR="00147D97" w:rsidRDefault="00FE2BE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 xml:space="preserve">Ressonância magnética de crânio: </w:t>
      </w:r>
    </w:p>
    <w:p w14:paraId="00000048" w14:textId="77777777" w:rsidR="00147D97" w:rsidRDefault="00FE2BE5">
      <w:r>
        <w:t>Ressonância magnética de crânio com espectroscopia (29/01/2020): normal</w:t>
      </w:r>
    </w:p>
    <w:p w14:paraId="00000049" w14:textId="77777777" w:rsidR="00147D97" w:rsidRDefault="00FE2BE5">
      <w:r>
        <w:t xml:space="preserve">Ressonância magnética de crânio (06/01/2021): desproporção </w:t>
      </w:r>
      <w:proofErr w:type="spellStart"/>
      <w:r>
        <w:t>crânio-facial</w:t>
      </w:r>
      <w:proofErr w:type="spellEnd"/>
      <w:r>
        <w:t>, com sinais de microcefalia, sem outras alterações.</w:t>
      </w:r>
    </w:p>
    <w:p w14:paraId="0000004A" w14:textId="77777777" w:rsidR="00147D97" w:rsidRDefault="00FE2BE5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rPr>
          <w:smallCaps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smallCaps/>
          <w:color w:val="000000"/>
          <w:sz w:val="28"/>
          <w:szCs w:val="28"/>
        </w:rPr>
        <w:t xml:space="preserve">Eletroencefalograma: </w:t>
      </w:r>
    </w:p>
    <w:p w14:paraId="0000004B" w14:textId="77777777" w:rsidR="00147D97" w:rsidRDefault="00FE2BE5">
      <w:r>
        <w:t xml:space="preserve">Aos 5 anos: atividade bioelétrica cerebral irregular, simétrica e organizada, constituída por ritmo teta e delta, com boa diferenciação topográfica e </w:t>
      </w:r>
      <w:proofErr w:type="spellStart"/>
      <w:r>
        <w:t>grafoelementos</w:t>
      </w:r>
      <w:proofErr w:type="spellEnd"/>
      <w:r>
        <w:t xml:space="preserve"> de fase II de sono NREM. Conclusão: eletroencefalograma digital em sono normal para idade.</w:t>
      </w:r>
    </w:p>
    <w:p w14:paraId="0000004C" w14:textId="77777777" w:rsidR="00147D97" w:rsidRDefault="00FE2BE5">
      <w:r>
        <w:t>Sem acesso a eletroencefalogramas anteriores.</w:t>
      </w:r>
    </w:p>
    <w:p w14:paraId="0000004D" w14:textId="77777777" w:rsidR="00147D97" w:rsidRDefault="00FE2BE5">
      <w:pPr>
        <w:keepNext/>
        <w:keepLines/>
        <w:numPr>
          <w:ilvl w:val="0"/>
          <w:numId w:val="1"/>
        </w:numPr>
        <w:pBdr>
          <w:top w:val="nil"/>
          <w:left w:val="nil"/>
          <w:bottom w:val="single" w:sz="4" w:space="1" w:color="595959"/>
          <w:right w:val="nil"/>
          <w:between w:val="nil"/>
        </w:pBdr>
        <w:spacing w:before="360"/>
        <w:rPr>
          <w:smallCaps/>
          <w:color w:val="000000"/>
          <w:sz w:val="36"/>
          <w:szCs w:val="36"/>
        </w:rPr>
      </w:pPr>
      <w:r>
        <w:rPr>
          <w:smallCaps/>
          <w:color w:val="000000"/>
          <w:sz w:val="36"/>
          <w:szCs w:val="36"/>
        </w:rPr>
        <w:t>Perguntas: </w:t>
      </w:r>
    </w:p>
    <w:p w14:paraId="0000004E" w14:textId="77777777" w:rsidR="00147D97" w:rsidRDefault="00FE2BE5">
      <w:pPr>
        <w:rPr>
          <w:smallCaps/>
        </w:rPr>
      </w:pPr>
      <w:bookmarkStart w:id="1" w:name="_heading=h.30j0zll" w:colFirst="0" w:colLast="0"/>
      <w:bookmarkEnd w:id="1"/>
      <w:r>
        <w:rPr>
          <w:smallCaps/>
        </w:rPr>
        <w:t xml:space="preserve">Quais são as principais hipóteses diagnósticas? </w:t>
      </w:r>
    </w:p>
    <w:p w14:paraId="0000004F" w14:textId="77777777" w:rsidR="00147D97" w:rsidRDefault="00FE2BE5">
      <w:pPr>
        <w:rPr>
          <w:smallCaps/>
        </w:rPr>
      </w:pPr>
      <w:r>
        <w:rPr>
          <w:smallCaps/>
        </w:rPr>
        <w:t>Qual exame diagnóstico deveria ser solicitado?</w:t>
      </w:r>
    </w:p>
    <w:p w14:paraId="00000050" w14:textId="77777777" w:rsidR="00147D97" w:rsidRDefault="00147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51" w14:textId="77777777" w:rsidR="00147D97" w:rsidRDefault="00147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147D97">
      <w:headerReference w:type="default" r:id="rId8"/>
      <w:footerReference w:type="default" r:id="rId9"/>
      <w:pgSz w:w="11909" w:h="16834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BBB2" w14:textId="77777777" w:rsidR="003B5F61" w:rsidRDefault="003B5F61">
      <w:pPr>
        <w:spacing w:after="0" w:line="240" w:lineRule="auto"/>
      </w:pPr>
      <w:r>
        <w:separator/>
      </w:r>
    </w:p>
  </w:endnote>
  <w:endnote w:type="continuationSeparator" w:id="0">
    <w:p w14:paraId="5AC8B2CD" w14:textId="77777777" w:rsidR="003B5F61" w:rsidRDefault="003B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77777777" w:rsidR="00147D97" w:rsidRDefault="00FE2B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t>6</w:t>
    </w:r>
  </w:p>
  <w:p w14:paraId="00000055" w14:textId="77777777" w:rsidR="00147D97" w:rsidRDefault="00147D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795A" w14:textId="77777777" w:rsidR="003B5F61" w:rsidRDefault="003B5F61">
      <w:pPr>
        <w:spacing w:after="0" w:line="240" w:lineRule="auto"/>
      </w:pPr>
      <w:r>
        <w:separator/>
      </w:r>
    </w:p>
  </w:footnote>
  <w:footnote w:type="continuationSeparator" w:id="0">
    <w:p w14:paraId="65A2C50A" w14:textId="77777777" w:rsidR="003B5F61" w:rsidRDefault="003B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147D97" w:rsidRDefault="00FE2BE5">
    <w:pPr>
      <w:jc w:val="center"/>
    </w:pPr>
    <w:r>
      <w:rPr>
        <w:noProof/>
      </w:rPr>
      <w:drawing>
        <wp:inline distT="19050" distB="19050" distL="19050" distR="19050">
          <wp:extent cx="777707" cy="728663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707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smallCaps/>
        <w:color w:val="404040"/>
      </w:rPr>
      <w:t>Caso Clínico Interserviços</w:t>
    </w:r>
    <w:r>
      <w:t xml:space="preserve">                            </w:t>
    </w:r>
    <w:r>
      <w:rPr>
        <w:noProof/>
      </w:rPr>
      <w:drawing>
        <wp:inline distT="19050" distB="19050" distL="19050" distR="19050">
          <wp:extent cx="748914" cy="852488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914" cy="852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53" w14:textId="77777777" w:rsidR="00147D97" w:rsidRDefault="00FE2BE5">
    <w:pPr>
      <w:jc w:val="center"/>
      <w:rPr>
        <w:smallCaps/>
        <w:color w:val="404040"/>
      </w:rPr>
    </w:pPr>
    <w:r>
      <w:rPr>
        <w:smallCaps/>
        <w:color w:val="404040"/>
      </w:rPr>
      <w:t>Departamento de Neurologia Pediátrica – Hospital de Clínicas Unicamp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93D"/>
    <w:multiLevelType w:val="multilevel"/>
    <w:tmpl w:val="130CFA12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B85BC1"/>
    <w:multiLevelType w:val="multilevel"/>
    <w:tmpl w:val="A9EE85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97"/>
    <w:rsid w:val="00147D97"/>
    <w:rsid w:val="003B5F61"/>
    <w:rsid w:val="009B42A4"/>
    <w:rsid w:val="00F2222B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1F07"/>
  <w15:docId w15:val="{0EB66460-3184-4F63-B28A-792D57EB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bottom w:val="single" w:sz="4" w:space="1" w:color="595959"/>
      </w:pBdr>
      <w:spacing w:before="360"/>
      <w:ind w:left="720" w:hanging="360"/>
      <w:outlineLvl w:val="0"/>
    </w:pPr>
    <w:rPr>
      <w:b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0"/>
      <w:ind w:left="1440" w:hanging="360"/>
      <w:outlineLvl w:val="1"/>
    </w:pPr>
    <w:rPr>
      <w:b/>
      <w:smallCaps/>
      <w:color w:val="000000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ind w:left="2160" w:hanging="36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ind w:left="2880" w:hanging="360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3600" w:hanging="360"/>
      <w:outlineLvl w:val="4"/>
    </w:pPr>
    <w:rPr>
      <w:color w:val="17365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4320" w:hanging="360"/>
      <w:outlineLvl w:val="5"/>
    </w:pPr>
    <w:rPr>
      <w:i/>
      <w:color w:val="17365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color w:val="00000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paragraph" w:styleId="PargrafodaLista">
    <w:name w:val="List Paragraph"/>
    <w:basedOn w:val="Normal"/>
    <w:uiPriority w:val="34"/>
    <w:qFormat/>
    <w:rsid w:val="003F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D5m8q59nhD9BLFmO6wwdsm06w==">AMUW2mV6BMrZyPak0+YT6svU78XpXIdarEJLEVGnac2K5TbgYGxAkJ0pTUt6xo0lKMdRMMWRcpHtPbp4g0Oh9lEbJHDjCx7hJFJnaz6/EMUyhZjnIbsmK9w+fLTvoBLghglssD2TyBsp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4682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Eamanach</dc:creator>
  <cp:lastModifiedBy>Francine</cp:lastModifiedBy>
  <cp:revision>3</cp:revision>
  <dcterms:created xsi:type="dcterms:W3CDTF">2021-06-11T23:37:00Z</dcterms:created>
  <dcterms:modified xsi:type="dcterms:W3CDTF">2021-06-14T21:04:00Z</dcterms:modified>
</cp:coreProperties>
</file>