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01" w:rsidRDefault="005A3301" w:rsidP="00026574"/>
    <w:p w:rsidR="005A3301" w:rsidRDefault="005A3301" w:rsidP="00026574">
      <w:r w:rsidRPr="005A3301">
        <w:t>Data de Nascimento: 21/05/2005</w:t>
      </w:r>
    </w:p>
    <w:p w:rsidR="005A3301" w:rsidRPr="005A3301" w:rsidRDefault="005A3301" w:rsidP="00026574"/>
    <w:p w:rsidR="00783502" w:rsidRPr="005A3301" w:rsidRDefault="003A7F81" w:rsidP="00026574">
      <w:pPr>
        <w:numPr>
          <w:ilvl w:val="0"/>
          <w:numId w:val="15"/>
        </w:numPr>
      </w:pPr>
      <w:r w:rsidRPr="005A3301">
        <w:rPr>
          <w:b/>
          <w:bCs/>
        </w:rPr>
        <w:t>Identificação</w:t>
      </w:r>
      <w:r w:rsidR="00C14A85">
        <w:rPr>
          <w:b/>
          <w:bCs/>
        </w:rPr>
        <w:t>:</w:t>
      </w:r>
      <w:r w:rsidRPr="005A3301">
        <w:t xml:space="preserve"> </w:t>
      </w:r>
    </w:p>
    <w:p w:rsidR="005A3301" w:rsidRDefault="00763BDD" w:rsidP="00026574">
      <w:pPr>
        <w:pStyle w:val="PargrafodaLista"/>
      </w:pPr>
      <w:r>
        <w:t>XXX</w:t>
      </w:r>
      <w:r w:rsidR="005A3301" w:rsidRPr="005A3301">
        <w:t>, sexo feminino, 14 anos e 2 meses, natural de São Paulo Capital e procedente de Praia Grande, SP.</w:t>
      </w:r>
    </w:p>
    <w:p w:rsidR="005A3301" w:rsidRPr="005A3301" w:rsidRDefault="005A3301" w:rsidP="00026574"/>
    <w:p w:rsidR="00783502" w:rsidRPr="005A3301" w:rsidRDefault="003A7F81" w:rsidP="00026574">
      <w:pPr>
        <w:numPr>
          <w:ilvl w:val="0"/>
          <w:numId w:val="15"/>
        </w:numPr>
      </w:pPr>
      <w:r w:rsidRPr="005A3301">
        <w:rPr>
          <w:b/>
          <w:bCs/>
        </w:rPr>
        <w:t>Queixa e duração</w:t>
      </w:r>
      <w:r w:rsidR="00026574">
        <w:rPr>
          <w:b/>
          <w:bCs/>
        </w:rPr>
        <w:t>:</w:t>
      </w:r>
      <w:r w:rsidRPr="005A3301">
        <w:t xml:space="preserve"> </w:t>
      </w:r>
    </w:p>
    <w:p w:rsidR="005A3301" w:rsidRPr="005A3301" w:rsidRDefault="005A3301" w:rsidP="00026574">
      <w:pPr>
        <w:pStyle w:val="PargrafodaLista"/>
      </w:pPr>
      <w:r w:rsidRPr="005A3301">
        <w:t xml:space="preserve">Dificuldade para escrever há cerca de 10 meses </w:t>
      </w:r>
    </w:p>
    <w:p w:rsidR="005A3301" w:rsidRDefault="005A3301" w:rsidP="00026574"/>
    <w:p w:rsidR="00783502" w:rsidRPr="005A3301" w:rsidRDefault="003A7F81" w:rsidP="00026574">
      <w:pPr>
        <w:pStyle w:val="PargrafodaLista"/>
        <w:numPr>
          <w:ilvl w:val="0"/>
          <w:numId w:val="15"/>
        </w:numPr>
      </w:pPr>
      <w:r w:rsidRPr="005A3301">
        <w:rPr>
          <w:b/>
          <w:bCs/>
        </w:rPr>
        <w:t>História da doença atual</w:t>
      </w:r>
      <w:r w:rsidR="00026574">
        <w:rPr>
          <w:b/>
          <w:bCs/>
        </w:rPr>
        <w:t>:</w:t>
      </w:r>
    </w:p>
    <w:p w:rsidR="005A3301" w:rsidRDefault="005A3301" w:rsidP="004A1D91">
      <w:pPr>
        <w:pStyle w:val="PargrafodaLista"/>
        <w:ind w:left="1440"/>
      </w:pPr>
      <w:r w:rsidRPr="005A3301">
        <w:t>Paciente refere que há cerca de 10 meses apresentou dificuldade na escrita como se a mao</w:t>
      </w:r>
      <w:r w:rsidR="00CD2632">
        <w:t xml:space="preserve"> direita travasse, impossibilitando de </w:t>
      </w:r>
      <w:r w:rsidRPr="005A3301">
        <w:t>segurar a caneta e desenhar a</w:t>
      </w:r>
      <w:r w:rsidR="00763BDD">
        <w:t>s</w:t>
      </w:r>
      <w:r w:rsidRPr="005A3301">
        <w:t xml:space="preserve"> letra</w:t>
      </w:r>
      <w:r w:rsidR="00763BDD">
        <w:t>s</w:t>
      </w:r>
      <w:r w:rsidR="00A62D13">
        <w:t xml:space="preserve"> (paciente des</w:t>
      </w:r>
      <w:r w:rsidRPr="005A3301">
        <w:t>tra)</w:t>
      </w:r>
      <w:r w:rsidR="00CD2632">
        <w:t>.Apresentou</w:t>
      </w:r>
      <w:r w:rsidRPr="005A3301">
        <w:t xml:space="preserve"> uma </w:t>
      </w:r>
      <w:r w:rsidR="00026574" w:rsidRPr="005A3301">
        <w:t>cefaléia</w:t>
      </w:r>
      <w:r w:rsidRPr="005A3301">
        <w:t xml:space="preserve"> </w:t>
      </w:r>
      <w:r w:rsidR="00026574" w:rsidRPr="005A3301">
        <w:t>inespecífica</w:t>
      </w:r>
      <w:r w:rsidR="00CD2632">
        <w:t xml:space="preserve"> holocraniana que acompanhava o quadro</w:t>
      </w:r>
      <w:r w:rsidRPr="005A3301">
        <w:t xml:space="preserve"> de curta duraçao, sem </w:t>
      </w:r>
      <w:r w:rsidR="00026574" w:rsidRPr="005A3301">
        <w:t>vômitos</w:t>
      </w:r>
      <w:r w:rsidR="00CD2632">
        <w:t xml:space="preserve"> ou náusea, foto ou fonofobia.</w:t>
      </w:r>
      <w:r w:rsidRPr="005A3301">
        <w:t xml:space="preserve"> Nega trauma an</w:t>
      </w:r>
      <w:r w:rsidR="00CD2632">
        <w:t>terior, nega sinais flogisticos etc</w:t>
      </w:r>
    </w:p>
    <w:p w:rsidR="005A3301" w:rsidRPr="005A3301" w:rsidRDefault="00CE30B8" w:rsidP="004A1D91">
      <w:pPr>
        <w:pStyle w:val="PargrafodaLista"/>
        <w:ind w:left="1440"/>
      </w:pPr>
      <w:r>
        <w:t>O</w:t>
      </w:r>
      <w:r w:rsidR="00CD2632">
        <w:t>s sintomas cessaram em aproximadamente 48/72 horas.</w:t>
      </w:r>
    </w:p>
    <w:p w:rsidR="005A3301" w:rsidRPr="005A3301" w:rsidRDefault="005A3301" w:rsidP="004A1D91">
      <w:pPr>
        <w:pStyle w:val="PargrafodaLista"/>
        <w:ind w:left="1440"/>
      </w:pPr>
      <w:r w:rsidRPr="005A3301">
        <w:t>Tal e</w:t>
      </w:r>
      <w:r w:rsidR="00763BDD">
        <w:t>pisodio se apresentou por mais 2</w:t>
      </w:r>
      <w:r w:rsidR="00CD2632">
        <w:t xml:space="preserve"> vezes com</w:t>
      </w:r>
      <w:r w:rsidRPr="005A3301">
        <w:t xml:space="preserve"> </w:t>
      </w:r>
      <w:r w:rsidR="00A62D13">
        <w:t>sintomatologia</w:t>
      </w:r>
      <w:r w:rsidR="00CD2632">
        <w:t xml:space="preserve"> semelhante</w:t>
      </w:r>
      <w:r w:rsidRPr="005A3301">
        <w:t xml:space="preserve"> apenas na mao direita prejudicando a escrita com </w:t>
      </w:r>
      <w:r w:rsidR="00026574" w:rsidRPr="005A3301">
        <w:t>duração</w:t>
      </w:r>
      <w:r w:rsidR="00946570">
        <w:t xml:space="preserve"> media de</w:t>
      </w:r>
      <w:r w:rsidRPr="005A3301">
        <w:t xml:space="preserve"> cerca de 3 dias e com intervalo de </w:t>
      </w:r>
      <w:r w:rsidR="00026574" w:rsidRPr="005A3301">
        <w:t>apresentação</w:t>
      </w:r>
      <w:r w:rsidR="00763BDD">
        <w:t xml:space="preserve"> de dois meses.</w:t>
      </w:r>
    </w:p>
    <w:p w:rsidR="005A3301" w:rsidRDefault="005A3301" w:rsidP="004A1D91">
      <w:pPr>
        <w:pStyle w:val="PargrafodaLista"/>
        <w:ind w:left="1440"/>
      </w:pPr>
      <w:r w:rsidRPr="005A3301">
        <w:t xml:space="preserve">No dia 06/03 desse ano após um dia de brincadeiras no playcenter apresentou tonturas, </w:t>
      </w:r>
      <w:r w:rsidR="00026574" w:rsidRPr="005A3301">
        <w:t>vômitos</w:t>
      </w:r>
      <w:r w:rsidRPr="005A3301">
        <w:t xml:space="preserve">, dores de </w:t>
      </w:r>
      <w:r w:rsidR="00026574" w:rsidRPr="005A3301">
        <w:t>cabeça</w:t>
      </w:r>
      <w:r w:rsidRPr="005A3301">
        <w:t xml:space="preserve"> e não conseguia ficar em pe como se as pernas falhassem. Procurou atendimento medico onde foram realizados exames dentre eles TC de </w:t>
      </w:r>
      <w:r w:rsidR="00026574" w:rsidRPr="005A3301">
        <w:t>crânio</w:t>
      </w:r>
      <w:r w:rsidRPr="005A3301">
        <w:t xml:space="preserve">, triagem infecciosa e Liquor todos sem </w:t>
      </w:r>
      <w:r w:rsidR="00026574" w:rsidRPr="005A3301">
        <w:t>alterações</w:t>
      </w:r>
      <w:r w:rsidRPr="005A3301">
        <w:t xml:space="preserve">(sic) liberada sem </w:t>
      </w:r>
      <w:r w:rsidR="00026574" w:rsidRPr="005A3301">
        <w:t>medicação</w:t>
      </w:r>
      <w:r w:rsidRPr="005A3301">
        <w:t xml:space="preserve"> porem</w:t>
      </w:r>
      <w:r w:rsidR="00763BDD">
        <w:t>, permaneceu desequilibrada e com uma mínima dificuldade no membro superior direito por aproximadamente 7 dias. Foi o</w:t>
      </w:r>
      <w:r w:rsidRPr="005A3301">
        <w:t xml:space="preserve">rientada a procurar neurologia infantil por </w:t>
      </w:r>
      <w:r w:rsidR="00763BDD">
        <w:t>quadro neurológico a esclarecer</w:t>
      </w:r>
      <w:r w:rsidR="00A62D13">
        <w:t>,</w:t>
      </w:r>
      <w:r w:rsidR="00763BDD">
        <w:t xml:space="preserve"> interrogado epilepsia.</w:t>
      </w:r>
    </w:p>
    <w:p w:rsidR="004A1D91" w:rsidRDefault="004A1D91" w:rsidP="004A1D91">
      <w:pPr>
        <w:pStyle w:val="PargrafodaLista"/>
        <w:ind w:left="1440"/>
      </w:pPr>
      <w:r>
        <w:t>Do quadro anteriormente descrito houve completa resolução em cerca de uma semana</w:t>
      </w:r>
      <w:r w:rsidR="0076029E">
        <w:t>. No final do mês de marco conforme orientados procurou neurologista infantil que solicitou RNM crânio.</w:t>
      </w:r>
    </w:p>
    <w:p w:rsidR="0076029E" w:rsidRPr="005A3301" w:rsidRDefault="0076029E" w:rsidP="004A1D91">
      <w:pPr>
        <w:pStyle w:val="PargrafodaLista"/>
        <w:ind w:left="1440"/>
      </w:pPr>
      <w:r>
        <w:t>Após consulta antes mesmo do retorno, no dia 04/04/19 os sintomas retornaram agora com impossibilidade de andar</w:t>
      </w:r>
      <w:r w:rsidR="00CD2632">
        <w:t xml:space="preserve">.  </w:t>
      </w:r>
      <w:r w:rsidR="00A62D13">
        <w:t>C</w:t>
      </w:r>
      <w:r>
        <w:t>omo se as pernas não obedecessem aos comandos, visão tu</w:t>
      </w:r>
      <w:r w:rsidR="00946570">
        <w:t>r</w:t>
      </w:r>
      <w:r w:rsidR="00CD2632">
        <w:t>va, tontura e</w:t>
      </w:r>
      <w:r>
        <w:t xml:space="preserve"> </w:t>
      </w:r>
      <w:r w:rsidR="00946570">
        <w:t>fraqueza</w:t>
      </w:r>
      <w:r w:rsidR="001A5449">
        <w:t xml:space="preserve"> em membro</w:t>
      </w:r>
      <w:r w:rsidR="00CE30B8">
        <w:t>s</w:t>
      </w:r>
      <w:r w:rsidR="001A5449">
        <w:t xml:space="preserve"> superior e inferior esquerdo</w:t>
      </w:r>
      <w:r w:rsidR="00946570">
        <w:t>, disf</w:t>
      </w:r>
      <w:r w:rsidR="00CD2632">
        <w:t>ag</w:t>
      </w:r>
      <w:r w:rsidR="001A5449">
        <w:t>ia</w:t>
      </w:r>
      <w:r>
        <w:t xml:space="preserve"> e  desvio de rima labial para direita. Foi internada para condução do caso.</w:t>
      </w:r>
    </w:p>
    <w:p w:rsidR="005A3301" w:rsidRDefault="005A3301" w:rsidP="004A1D91">
      <w:pPr>
        <w:pStyle w:val="PargrafodaLista"/>
      </w:pPr>
    </w:p>
    <w:p w:rsidR="00763BDD" w:rsidRPr="005A3301" w:rsidRDefault="00763BDD" w:rsidP="00026574">
      <w:pPr>
        <w:pStyle w:val="PargrafodaLista"/>
      </w:pPr>
    </w:p>
    <w:p w:rsidR="00783502" w:rsidRPr="005A3301" w:rsidRDefault="003A7F81" w:rsidP="00026574">
      <w:pPr>
        <w:pStyle w:val="PargrafodaLista"/>
        <w:numPr>
          <w:ilvl w:val="0"/>
          <w:numId w:val="15"/>
        </w:numPr>
      </w:pPr>
      <w:r w:rsidRPr="005A3301">
        <w:rPr>
          <w:b/>
          <w:bCs/>
        </w:rPr>
        <w:t>Antecedentes Gestacionais e Neonatais</w:t>
      </w:r>
      <w:r w:rsidRPr="005A3301">
        <w:t xml:space="preserve"> </w:t>
      </w:r>
    </w:p>
    <w:p w:rsidR="005A3301" w:rsidRPr="005A3301" w:rsidRDefault="005A3301" w:rsidP="00026574">
      <w:pPr>
        <w:pStyle w:val="PargrafodaLista"/>
        <w:ind w:left="1440"/>
        <w:rPr>
          <w:lang w:val="en-US"/>
        </w:rPr>
      </w:pPr>
      <w:r w:rsidRPr="005A3301">
        <w:rPr>
          <w:lang w:val="en-US"/>
        </w:rPr>
        <w:t xml:space="preserve">PN=3015g C=47cm PC=34cm </w:t>
      </w:r>
    </w:p>
    <w:p w:rsidR="00783502" w:rsidRPr="005A3301" w:rsidRDefault="004A1D91" w:rsidP="00026574">
      <w:pPr>
        <w:pStyle w:val="PargrafodaLista"/>
      </w:pPr>
      <w:r>
        <w:t xml:space="preserve"> </w:t>
      </w:r>
      <w:r w:rsidR="003A7F81" w:rsidRPr="005A3301">
        <w:t>Apresentou gestação sem intercorrências;</w:t>
      </w:r>
    </w:p>
    <w:p w:rsidR="00783502" w:rsidRPr="005A3301" w:rsidRDefault="003A7F81" w:rsidP="00026574">
      <w:pPr>
        <w:pStyle w:val="PargrafodaLista"/>
      </w:pPr>
      <w:r w:rsidRPr="005A3301">
        <w:t xml:space="preserve"> Nasceu de PN, não sabe referir apgar mas nega intercorrencias a termo;</w:t>
      </w:r>
    </w:p>
    <w:p w:rsidR="00783502" w:rsidRDefault="003A7F81" w:rsidP="00026574">
      <w:pPr>
        <w:pStyle w:val="PargrafodaLista"/>
      </w:pPr>
      <w:r w:rsidRPr="00605C4D">
        <w:rPr>
          <w:bCs/>
        </w:rPr>
        <w:t xml:space="preserve"> 2 dias</w:t>
      </w:r>
      <w:r w:rsidRPr="005A3301">
        <w:rPr>
          <w:b/>
          <w:bCs/>
        </w:rPr>
        <w:t xml:space="preserve"> </w:t>
      </w:r>
      <w:r w:rsidRPr="005A3301">
        <w:t xml:space="preserve">internada com a </w:t>
      </w:r>
      <w:r w:rsidR="00026574" w:rsidRPr="005A3301">
        <w:t>mãe</w:t>
      </w:r>
      <w:r w:rsidRPr="005A3301">
        <w:t xml:space="preserve"> teve alta </w:t>
      </w:r>
      <w:r w:rsidR="00026574">
        <w:t>adap</w:t>
      </w:r>
      <w:r w:rsidRPr="005A3301">
        <w:t xml:space="preserve">tada ao seio materno nega </w:t>
      </w:r>
      <w:r w:rsidR="00026574" w:rsidRPr="005A3301">
        <w:t>icterícia</w:t>
      </w:r>
      <w:r w:rsidRPr="005A3301">
        <w:t xml:space="preserve"> </w:t>
      </w:r>
    </w:p>
    <w:p w:rsidR="00605C4D" w:rsidRPr="005A3301" w:rsidRDefault="00605C4D" w:rsidP="00026574">
      <w:pPr>
        <w:pStyle w:val="PargrafodaLista"/>
      </w:pPr>
    </w:p>
    <w:p w:rsidR="005A3301" w:rsidRDefault="00605C4D" w:rsidP="001F79FD">
      <w:pPr>
        <w:pStyle w:val="PargrafodaLista"/>
        <w:numPr>
          <w:ilvl w:val="0"/>
          <w:numId w:val="15"/>
        </w:numPr>
      </w:pPr>
      <w:r w:rsidRPr="001F79FD">
        <w:rPr>
          <w:b/>
        </w:rPr>
        <w:t>DNPM</w:t>
      </w:r>
      <w:r>
        <w:t>: adequado</w:t>
      </w:r>
    </w:p>
    <w:p w:rsidR="00605C4D" w:rsidRPr="005A3301" w:rsidRDefault="00605C4D" w:rsidP="00026574">
      <w:pPr>
        <w:pStyle w:val="PargrafodaLista"/>
        <w:ind w:firstLine="45"/>
      </w:pPr>
    </w:p>
    <w:p w:rsidR="00783502" w:rsidRPr="005A3301" w:rsidRDefault="003A7F81" w:rsidP="00026574">
      <w:pPr>
        <w:pStyle w:val="PargrafodaLista"/>
        <w:numPr>
          <w:ilvl w:val="0"/>
          <w:numId w:val="15"/>
        </w:numPr>
      </w:pPr>
      <w:r w:rsidRPr="005A3301">
        <w:rPr>
          <w:b/>
          <w:bCs/>
        </w:rPr>
        <w:t>Antecedentes Patológicos</w:t>
      </w:r>
      <w:r w:rsidRPr="005A3301">
        <w:t xml:space="preserve"> </w:t>
      </w:r>
    </w:p>
    <w:p w:rsidR="005A3301" w:rsidRPr="005A3301" w:rsidRDefault="005A3301" w:rsidP="00605C4D">
      <w:pPr>
        <w:pStyle w:val="PargrafodaLista"/>
        <w:ind w:left="1440"/>
      </w:pPr>
      <w:r w:rsidRPr="005A3301">
        <w:t xml:space="preserve">Ansiedade, timidez em terapia </w:t>
      </w:r>
      <w:r w:rsidR="00026574" w:rsidRPr="005A3301">
        <w:t>psicológica</w:t>
      </w:r>
      <w:r w:rsidRPr="005A3301">
        <w:t xml:space="preserve"> </w:t>
      </w:r>
    </w:p>
    <w:p w:rsidR="005A3301" w:rsidRDefault="005A3301" w:rsidP="00026574">
      <w:pPr>
        <w:pStyle w:val="PargrafodaLista"/>
        <w:ind w:left="1440"/>
      </w:pPr>
      <w:r w:rsidRPr="005A3301">
        <w:t xml:space="preserve">Nega dificuldade escolar com bom desempenho </w:t>
      </w:r>
      <w:r w:rsidR="00026574" w:rsidRPr="005A3301">
        <w:t>acadêmico</w:t>
      </w:r>
      <w:r w:rsidRPr="005A3301">
        <w:t>.</w:t>
      </w:r>
    </w:p>
    <w:p w:rsidR="005A3301" w:rsidRPr="005A3301" w:rsidRDefault="005A3301" w:rsidP="00026574">
      <w:pPr>
        <w:pStyle w:val="PargrafodaLista"/>
      </w:pPr>
    </w:p>
    <w:p w:rsidR="00783502" w:rsidRPr="005A3301" w:rsidRDefault="003A7F81" w:rsidP="00026574">
      <w:pPr>
        <w:pStyle w:val="PargrafodaLista"/>
        <w:numPr>
          <w:ilvl w:val="0"/>
          <w:numId w:val="15"/>
        </w:numPr>
      </w:pPr>
      <w:r w:rsidRPr="005A3301">
        <w:rPr>
          <w:b/>
          <w:bCs/>
        </w:rPr>
        <w:t xml:space="preserve">    Antecedentes familiares</w:t>
      </w:r>
      <w:r w:rsidRPr="005A3301">
        <w:t xml:space="preserve"> </w:t>
      </w:r>
    </w:p>
    <w:p w:rsidR="005A3301" w:rsidRPr="005A3301" w:rsidRDefault="005A3301" w:rsidP="00026574">
      <w:pPr>
        <w:pStyle w:val="PargrafodaLista"/>
        <w:ind w:left="1440"/>
      </w:pPr>
      <w:r w:rsidRPr="005A3301">
        <w:t>Genitores jovens e hígidos não possuem outros filhos fora dessa relação</w:t>
      </w:r>
    </w:p>
    <w:p w:rsidR="005A3301" w:rsidRPr="005A3301" w:rsidRDefault="005A3301" w:rsidP="00026574">
      <w:pPr>
        <w:pStyle w:val="PargrafodaLista"/>
        <w:ind w:left="1440"/>
      </w:pPr>
      <w:r w:rsidRPr="005A3301">
        <w:t xml:space="preserve">Pais não </w:t>
      </w:r>
      <w:r w:rsidR="00026574" w:rsidRPr="005A3301">
        <w:t>consangüíneos</w:t>
      </w:r>
      <w:r w:rsidRPr="005A3301">
        <w:t xml:space="preserve"> </w:t>
      </w:r>
    </w:p>
    <w:p w:rsidR="005A3301" w:rsidRDefault="005A3301" w:rsidP="00026574">
      <w:pPr>
        <w:pStyle w:val="PargrafodaLista"/>
        <w:ind w:left="1440"/>
      </w:pPr>
      <w:r w:rsidRPr="005A3301">
        <w:t xml:space="preserve">Possui duas outras </w:t>
      </w:r>
      <w:r w:rsidR="00026574" w:rsidRPr="005A3301">
        <w:t>irmãs</w:t>
      </w:r>
      <w:r w:rsidRPr="005A3301">
        <w:t xml:space="preserve"> de 10 e 6 anos </w:t>
      </w:r>
      <w:r w:rsidR="00026574" w:rsidRPr="005A3301">
        <w:t>hígidas</w:t>
      </w:r>
      <w:r w:rsidRPr="005A3301">
        <w:t>.</w:t>
      </w:r>
    </w:p>
    <w:p w:rsidR="00605C4D" w:rsidRDefault="00605C4D" w:rsidP="00026574">
      <w:pPr>
        <w:pStyle w:val="PargrafodaLista"/>
        <w:ind w:left="1440"/>
      </w:pPr>
      <w:r>
        <w:t xml:space="preserve">Mae portadora de enxaqueca classica </w:t>
      </w:r>
    </w:p>
    <w:p w:rsidR="005A3301" w:rsidRPr="005A3301" w:rsidRDefault="005A3301" w:rsidP="00026574">
      <w:pPr>
        <w:pStyle w:val="PargrafodaLista"/>
      </w:pPr>
    </w:p>
    <w:p w:rsidR="00783502" w:rsidRPr="005A3301" w:rsidRDefault="003A7F81" w:rsidP="00026574">
      <w:pPr>
        <w:pStyle w:val="PargrafodaLista"/>
        <w:numPr>
          <w:ilvl w:val="0"/>
          <w:numId w:val="15"/>
        </w:numPr>
      </w:pPr>
      <w:r w:rsidRPr="005A3301">
        <w:rPr>
          <w:b/>
          <w:bCs/>
        </w:rPr>
        <w:t>Exame físico geral</w:t>
      </w:r>
      <w:r w:rsidRPr="005A3301">
        <w:t xml:space="preserve"> </w:t>
      </w:r>
    </w:p>
    <w:p w:rsidR="005A3301" w:rsidRPr="005A3301" w:rsidRDefault="00FB266A" w:rsidP="00026574">
      <w:pPr>
        <w:pStyle w:val="PargrafodaLista"/>
        <w:ind w:left="1440"/>
      </w:pPr>
      <w:r>
        <w:t>Estatura</w:t>
      </w:r>
      <w:r w:rsidR="005A3301" w:rsidRPr="005A3301">
        <w:t xml:space="preserve">: 150 cm </w:t>
      </w:r>
    </w:p>
    <w:p w:rsidR="005A3301" w:rsidRPr="005A3301" w:rsidRDefault="005A3301" w:rsidP="00026574">
      <w:pPr>
        <w:pStyle w:val="PargrafodaLista"/>
        <w:ind w:left="1440"/>
      </w:pPr>
      <w:r w:rsidRPr="005A3301">
        <w:t xml:space="preserve">Peso: 41kg </w:t>
      </w:r>
    </w:p>
    <w:p w:rsidR="005A3301" w:rsidRPr="005A3301" w:rsidRDefault="005A3301" w:rsidP="00026574">
      <w:pPr>
        <w:pStyle w:val="PargrafodaLista"/>
        <w:ind w:left="1440"/>
      </w:pPr>
      <w:r w:rsidRPr="005A3301">
        <w:t>BEG, corada, hidratada, acianotica, anicterica, eupneica.</w:t>
      </w:r>
    </w:p>
    <w:p w:rsidR="005A3301" w:rsidRPr="005A3301" w:rsidRDefault="005A3301" w:rsidP="00026574">
      <w:pPr>
        <w:pStyle w:val="PargrafodaLista"/>
        <w:ind w:left="1440"/>
      </w:pPr>
      <w:r w:rsidRPr="005A3301">
        <w:t>RCR 2T BNF com sopro</w:t>
      </w:r>
      <w:r w:rsidR="00026574">
        <w:t xml:space="preserve"> sistólico ++/6 em foco mitral</w:t>
      </w:r>
      <w:r w:rsidRPr="005A3301">
        <w:t xml:space="preserve"> </w:t>
      </w:r>
    </w:p>
    <w:p w:rsidR="005A3301" w:rsidRPr="005A3301" w:rsidRDefault="005A3301" w:rsidP="00026574">
      <w:pPr>
        <w:pStyle w:val="PargrafodaLista"/>
        <w:ind w:left="1440"/>
      </w:pPr>
      <w:r w:rsidRPr="005A3301">
        <w:t xml:space="preserve">MVUA sem </w:t>
      </w:r>
      <w:r w:rsidR="00026574" w:rsidRPr="005A3301">
        <w:t>Ruídos</w:t>
      </w:r>
      <w:r w:rsidRPr="005A3301">
        <w:t xml:space="preserve"> </w:t>
      </w:r>
      <w:r w:rsidR="00026574" w:rsidRPr="005A3301">
        <w:t>adventícios</w:t>
      </w:r>
      <w:r w:rsidRPr="005A3301">
        <w:t xml:space="preserve"> </w:t>
      </w:r>
    </w:p>
    <w:p w:rsidR="005A3301" w:rsidRPr="005A3301" w:rsidRDefault="005A3301" w:rsidP="00026574">
      <w:pPr>
        <w:pStyle w:val="PargrafodaLista"/>
        <w:ind w:left="1440"/>
      </w:pPr>
      <w:r w:rsidRPr="005A3301">
        <w:t xml:space="preserve">Abdome </w:t>
      </w:r>
      <w:r w:rsidR="00026574" w:rsidRPr="005A3301">
        <w:t>flácido</w:t>
      </w:r>
      <w:r w:rsidRPr="005A3301">
        <w:t xml:space="preserve"> RHA+ com </w:t>
      </w:r>
      <w:r w:rsidR="00026574" w:rsidRPr="005A3301">
        <w:t>fígado</w:t>
      </w:r>
      <w:r w:rsidR="00833DD5">
        <w:t xml:space="preserve"> a 2</w:t>
      </w:r>
      <w:r w:rsidRPr="005A3301">
        <w:t>cm do RCD</w:t>
      </w:r>
    </w:p>
    <w:p w:rsidR="005A3301" w:rsidRDefault="005A3301" w:rsidP="00026574">
      <w:pPr>
        <w:pStyle w:val="PargrafodaLista"/>
        <w:ind w:left="1440"/>
      </w:pPr>
      <w:r w:rsidRPr="005A3301">
        <w:t xml:space="preserve">Nenhuma mal </w:t>
      </w:r>
      <w:r w:rsidR="00026574" w:rsidRPr="005A3301">
        <w:t>formação</w:t>
      </w:r>
      <w:r w:rsidRPr="005A3301">
        <w:t xml:space="preserve"> grosseira, sem manchas na pele. </w:t>
      </w:r>
    </w:p>
    <w:p w:rsidR="005A3301" w:rsidRDefault="005A3301" w:rsidP="00026574">
      <w:pPr>
        <w:pStyle w:val="PargrafodaLista"/>
      </w:pPr>
    </w:p>
    <w:p w:rsidR="00783502" w:rsidRPr="005A3301" w:rsidRDefault="003A7F81" w:rsidP="00026574">
      <w:pPr>
        <w:pStyle w:val="PargrafodaLista"/>
        <w:numPr>
          <w:ilvl w:val="0"/>
          <w:numId w:val="15"/>
        </w:numPr>
      </w:pPr>
      <w:r w:rsidRPr="005A3301">
        <w:rPr>
          <w:b/>
          <w:bCs/>
        </w:rPr>
        <w:t>Exame neurológico</w:t>
      </w:r>
      <w:r w:rsidRPr="005A3301">
        <w:t xml:space="preserve"> </w:t>
      </w:r>
    </w:p>
    <w:p w:rsidR="005A3301" w:rsidRPr="005A3301" w:rsidRDefault="005A3301" w:rsidP="00026574">
      <w:pPr>
        <w:pStyle w:val="PargrafodaLista"/>
        <w:ind w:left="1440"/>
      </w:pPr>
      <w:r w:rsidRPr="005A3301">
        <w:t>Criança consciente, fala arrastada, disartrica, discurso coerente, p</w:t>
      </w:r>
      <w:r w:rsidR="00026574">
        <w:t xml:space="preserve">orem muito </w:t>
      </w:r>
      <w:r w:rsidR="00026574" w:rsidRPr="005A3301">
        <w:t>tímida</w:t>
      </w:r>
      <w:r w:rsidRPr="005A3301">
        <w:t>, fala pouco.</w:t>
      </w:r>
    </w:p>
    <w:p w:rsidR="005A3301" w:rsidRPr="005A3301" w:rsidRDefault="005A3301" w:rsidP="00026574">
      <w:pPr>
        <w:pStyle w:val="PargrafodaLista"/>
        <w:ind w:left="1440"/>
      </w:pPr>
      <w:r w:rsidRPr="005A3301">
        <w:t xml:space="preserve">não consegue ficar em </w:t>
      </w:r>
      <w:r w:rsidR="00026574" w:rsidRPr="005A3301">
        <w:t>posição</w:t>
      </w:r>
      <w:r w:rsidRPr="005A3301">
        <w:t xml:space="preserve"> </w:t>
      </w:r>
      <w:r w:rsidR="00026574" w:rsidRPr="005A3301">
        <w:t>ortostáti</w:t>
      </w:r>
      <w:r w:rsidR="00026574">
        <w:t xml:space="preserve">ca caindo para os lados. Marcha </w:t>
      </w:r>
      <w:r w:rsidRPr="005A3301">
        <w:t xml:space="preserve">praticamente impossivel devido a grande ataxia axial. </w:t>
      </w:r>
    </w:p>
    <w:p w:rsidR="005A3301" w:rsidRPr="005A3301" w:rsidRDefault="005A3301" w:rsidP="00026574">
      <w:pPr>
        <w:pStyle w:val="PargrafodaLista"/>
        <w:ind w:left="1440"/>
      </w:pPr>
      <w:r w:rsidRPr="005A3301">
        <w:t>Incoordenacao motora nas manobras index-index e index-nariz bilateralmente. Disdiadococinesia bilateral</w:t>
      </w:r>
    </w:p>
    <w:p w:rsidR="005A3301" w:rsidRPr="005A3301" w:rsidRDefault="005A3301" w:rsidP="00026574">
      <w:pPr>
        <w:pStyle w:val="PargrafodaLista"/>
        <w:ind w:left="1440"/>
      </w:pPr>
      <w:r w:rsidRPr="005A3301">
        <w:rPr>
          <w:bCs/>
        </w:rPr>
        <w:t>Trofismo muscular preservado</w:t>
      </w:r>
      <w:r w:rsidRPr="005A3301">
        <w:t xml:space="preserve">, força grau IV no membro superior e inferior esquerdo com discreta hipotonia do mesmo. Restante dos membros sem </w:t>
      </w:r>
      <w:r w:rsidR="00026574" w:rsidRPr="005A3301">
        <w:t>alterações</w:t>
      </w:r>
      <w:r w:rsidRPr="005A3301">
        <w:t>.</w:t>
      </w:r>
      <w:r w:rsidRPr="005A3301">
        <w:rPr>
          <w:b/>
          <w:bCs/>
        </w:rPr>
        <w:t xml:space="preserve"> </w:t>
      </w:r>
    </w:p>
    <w:p w:rsidR="005A3301" w:rsidRPr="005A3301" w:rsidRDefault="005A3301" w:rsidP="00026574">
      <w:pPr>
        <w:pStyle w:val="PargrafodaLista"/>
        <w:ind w:left="1440"/>
      </w:pPr>
      <w:r w:rsidRPr="005A3301">
        <w:t xml:space="preserve">ROTS vivos nos quarto membros, clonus rapidamente </w:t>
      </w:r>
      <w:r w:rsidR="00026574" w:rsidRPr="005A3301">
        <w:t>esgotável</w:t>
      </w:r>
      <w:r w:rsidRPr="005A3301">
        <w:t xml:space="preserve"> e babinski presente bilateral. </w:t>
      </w:r>
      <w:r w:rsidR="00D91C03" w:rsidRPr="005A3301">
        <w:t>Sensibilidade preservada</w:t>
      </w:r>
      <w:r w:rsidRPr="005A3301">
        <w:t>. Não obtidos sinais meningoradiculares.</w:t>
      </w:r>
    </w:p>
    <w:p w:rsidR="005A3301" w:rsidRPr="005A3301" w:rsidRDefault="005A3301" w:rsidP="00026574">
      <w:pPr>
        <w:pStyle w:val="PargrafodaLista"/>
        <w:ind w:left="1440"/>
      </w:pPr>
      <w:r w:rsidRPr="005A3301">
        <w:t>MOE / MOI preservados, nervos cranianos aparentemente normais, fundo de olho normal.</w:t>
      </w:r>
    </w:p>
    <w:p w:rsidR="005A3301" w:rsidRDefault="005A3301" w:rsidP="00026574">
      <w:pPr>
        <w:pStyle w:val="PargrafodaLista"/>
      </w:pPr>
    </w:p>
    <w:p w:rsidR="00C14A85" w:rsidRPr="00C14A85" w:rsidRDefault="003A7F81" w:rsidP="00026574">
      <w:pPr>
        <w:pStyle w:val="PargrafodaLista"/>
        <w:numPr>
          <w:ilvl w:val="0"/>
          <w:numId w:val="15"/>
        </w:numPr>
      </w:pPr>
      <w:r w:rsidRPr="005A3301">
        <w:rPr>
          <w:b/>
          <w:bCs/>
        </w:rPr>
        <w:t>Exames Complementares</w:t>
      </w:r>
      <w:r w:rsidR="005A3301">
        <w:rPr>
          <w:b/>
          <w:bCs/>
        </w:rPr>
        <w:t>:</w:t>
      </w:r>
    </w:p>
    <w:p w:rsidR="005A3301" w:rsidRPr="005A3301" w:rsidRDefault="005A3301" w:rsidP="00CB0888">
      <w:pPr>
        <w:pStyle w:val="PargrafodaLista"/>
      </w:pPr>
      <w:r w:rsidRPr="00C14A85">
        <w:rPr>
          <w:b/>
          <w:bCs/>
        </w:rPr>
        <w:t xml:space="preserve">Teste do pezinho: </w:t>
      </w:r>
      <w:r w:rsidRPr="005A3301">
        <w:t>Normal (SUS);</w:t>
      </w:r>
      <w:r w:rsidR="00C14A85" w:rsidRPr="00C14A85">
        <w:t xml:space="preserve"> </w:t>
      </w:r>
    </w:p>
    <w:p w:rsidR="005A3301" w:rsidRPr="005A3301" w:rsidRDefault="005A3301" w:rsidP="00026574">
      <w:pPr>
        <w:pStyle w:val="PargrafodaLista"/>
        <w:ind w:left="1440"/>
      </w:pPr>
      <w:r w:rsidRPr="005A3301">
        <w:rPr>
          <w:b/>
          <w:bCs/>
        </w:rPr>
        <w:t xml:space="preserve">Ecocardiograma: </w:t>
      </w:r>
      <w:r w:rsidRPr="005A3301">
        <w:t>dentro da normalidade</w:t>
      </w:r>
    </w:p>
    <w:p w:rsidR="005A3301" w:rsidRPr="005A3301" w:rsidRDefault="005A3301" w:rsidP="00026574">
      <w:pPr>
        <w:pStyle w:val="PargrafodaLista"/>
      </w:pPr>
    </w:p>
    <w:p w:rsidR="00783502" w:rsidRPr="005A3301" w:rsidRDefault="003A7F81" w:rsidP="00026574">
      <w:pPr>
        <w:pStyle w:val="PargrafodaLista"/>
        <w:ind w:left="1440"/>
      </w:pPr>
      <w:r w:rsidRPr="005A3301">
        <w:rPr>
          <w:b/>
          <w:bCs/>
        </w:rPr>
        <w:t xml:space="preserve">05/04/19 </w:t>
      </w:r>
    </w:p>
    <w:p w:rsidR="005A3301" w:rsidRPr="005A3301" w:rsidRDefault="005A3301" w:rsidP="00026574">
      <w:pPr>
        <w:pStyle w:val="PargrafodaLista"/>
        <w:ind w:left="1440"/>
      </w:pPr>
      <w:r w:rsidRPr="005A3301">
        <w:t>Hb 14,2 Ht 40,5 Leuc 6,280 (B3,2/N55,4/E3,2/L35,3/M5,7) </w:t>
      </w:r>
    </w:p>
    <w:p w:rsidR="005A3301" w:rsidRPr="005A3301" w:rsidRDefault="005A3301" w:rsidP="00026574">
      <w:pPr>
        <w:pStyle w:val="PargrafodaLista"/>
        <w:ind w:left="1440"/>
      </w:pPr>
      <w:r w:rsidRPr="005A3301">
        <w:t>plaq 357,000 ​</w:t>
      </w:r>
    </w:p>
    <w:p w:rsidR="005A3301" w:rsidRPr="005A3301" w:rsidRDefault="005A3301" w:rsidP="00026574">
      <w:pPr>
        <w:pStyle w:val="PargrafodaLista"/>
        <w:ind w:left="1440"/>
      </w:pPr>
      <w:r w:rsidRPr="005A3301">
        <w:t>TAP 89% RNI: 1,07 TTPA: 37,5s​</w:t>
      </w:r>
    </w:p>
    <w:p w:rsidR="005A3301" w:rsidRPr="005A3301" w:rsidRDefault="005A3301" w:rsidP="00026574">
      <w:pPr>
        <w:pStyle w:val="PargrafodaLista"/>
        <w:ind w:left="1440"/>
      </w:pPr>
      <w:r w:rsidRPr="005A3301">
        <w:t>Mg: 2,1 Na: 137 Ca:9 K:3,7 Ur: 25 Cr:0,44​</w:t>
      </w:r>
    </w:p>
    <w:p w:rsidR="005A3301" w:rsidRPr="005A3301" w:rsidRDefault="005A3301" w:rsidP="00026574">
      <w:pPr>
        <w:pStyle w:val="PargrafodaLista"/>
        <w:ind w:left="1440"/>
      </w:pPr>
      <w:r w:rsidRPr="005A3301">
        <w:t>TGP: 20 TGP: 29 LDH: 372 ​</w:t>
      </w:r>
    </w:p>
    <w:p w:rsidR="005A3301" w:rsidRDefault="005A3301" w:rsidP="00026574">
      <w:pPr>
        <w:pStyle w:val="PargrafodaLista"/>
        <w:ind w:left="1440"/>
      </w:pPr>
      <w:r w:rsidRPr="005A3301">
        <w:t>PCR: 0,10 VHS: 6​</w:t>
      </w:r>
    </w:p>
    <w:p w:rsidR="005A3301" w:rsidRPr="005A3301" w:rsidRDefault="005A3301" w:rsidP="00026574">
      <w:pPr>
        <w:pStyle w:val="PargrafodaLista"/>
      </w:pPr>
    </w:p>
    <w:p w:rsidR="00FB50E5" w:rsidRDefault="00CE30B8" w:rsidP="00026574">
      <w:pPr>
        <w:pStyle w:val="PargrafodaLista"/>
        <w:ind w:left="1440"/>
        <w:rPr>
          <w:bCs/>
        </w:rPr>
      </w:pPr>
      <w:r>
        <w:rPr>
          <w:b/>
          <w:bCs/>
        </w:rPr>
        <w:t xml:space="preserve">Tc de crânio: </w:t>
      </w:r>
      <w:r w:rsidRPr="00CE30B8">
        <w:rPr>
          <w:bCs/>
        </w:rPr>
        <w:t>Normal</w:t>
      </w:r>
    </w:p>
    <w:p w:rsidR="00D91C03" w:rsidRPr="00D91C03" w:rsidRDefault="00D91C03" w:rsidP="00026574">
      <w:pPr>
        <w:pStyle w:val="PargrafodaLista"/>
        <w:ind w:left="1440"/>
        <w:rPr>
          <w:bCs/>
        </w:rPr>
      </w:pPr>
      <w:r>
        <w:rPr>
          <w:b/>
          <w:bCs/>
        </w:rPr>
        <w:t xml:space="preserve">Usg de abdome: </w:t>
      </w:r>
      <w:r>
        <w:rPr>
          <w:bCs/>
        </w:rPr>
        <w:t xml:space="preserve">normal </w:t>
      </w:r>
    </w:p>
    <w:p w:rsidR="00FB50E5" w:rsidRDefault="00FB50E5" w:rsidP="00026574">
      <w:pPr>
        <w:pStyle w:val="PargrafodaLista"/>
        <w:ind w:left="1440"/>
        <w:rPr>
          <w:b/>
          <w:bCs/>
        </w:rPr>
      </w:pPr>
    </w:p>
    <w:p w:rsidR="00CE30B8" w:rsidRDefault="00CE30B8" w:rsidP="00026574">
      <w:pPr>
        <w:pStyle w:val="PargrafodaLista"/>
        <w:ind w:left="1440"/>
        <w:rPr>
          <w:b/>
          <w:bCs/>
        </w:rPr>
      </w:pPr>
    </w:p>
    <w:p w:rsidR="00CE30B8" w:rsidRDefault="00CE30B8" w:rsidP="00026574">
      <w:pPr>
        <w:pStyle w:val="PargrafodaLista"/>
        <w:ind w:left="1440"/>
        <w:rPr>
          <w:b/>
          <w:bCs/>
        </w:rPr>
      </w:pPr>
    </w:p>
    <w:p w:rsidR="008F7EFE" w:rsidRDefault="008F7EFE" w:rsidP="00026574">
      <w:pPr>
        <w:pStyle w:val="PargrafodaLista"/>
        <w:ind w:left="1440"/>
        <w:rPr>
          <w:b/>
          <w:bCs/>
        </w:rPr>
      </w:pPr>
    </w:p>
    <w:p w:rsidR="005A3301" w:rsidRPr="005A3301" w:rsidRDefault="005A3301" w:rsidP="00026574">
      <w:pPr>
        <w:pStyle w:val="PargrafodaLista"/>
        <w:ind w:left="1440"/>
      </w:pPr>
      <w:r w:rsidRPr="005A3301">
        <w:rPr>
          <w:b/>
          <w:bCs/>
        </w:rPr>
        <w:t xml:space="preserve">Liquor: </w:t>
      </w:r>
    </w:p>
    <w:p w:rsidR="005A3301" w:rsidRDefault="005A3301" w:rsidP="00026574">
      <w:pPr>
        <w:pStyle w:val="PargrafodaLista"/>
        <w:ind w:left="1440"/>
      </w:pPr>
      <w:r w:rsidRPr="005A3301">
        <w:t>Aspecto: limpido e incolor; vol: 12ml; leuc: 3 cel; hemacias: zero; diferencial não realizado devido a baixa celularidade; proteina: 26; glicose: 78; lactato: 15</w:t>
      </w:r>
    </w:p>
    <w:p w:rsidR="00C14A85" w:rsidRDefault="00C14A85" w:rsidP="00026574">
      <w:pPr>
        <w:pStyle w:val="PargrafodaLista"/>
      </w:pPr>
    </w:p>
    <w:p w:rsidR="00C14A85" w:rsidRPr="00026574" w:rsidRDefault="00C14A85" w:rsidP="00026574">
      <w:pPr>
        <w:pStyle w:val="PargrafodaLista"/>
        <w:ind w:left="1440"/>
        <w:rPr>
          <w:b/>
          <w:sz w:val="30"/>
          <w:szCs w:val="30"/>
          <w:u w:val="single"/>
        </w:rPr>
      </w:pPr>
      <w:r w:rsidRPr="00026574">
        <w:rPr>
          <w:b/>
          <w:sz w:val="30"/>
          <w:szCs w:val="30"/>
          <w:u w:val="single"/>
        </w:rPr>
        <w:t>Perguntas:</w:t>
      </w:r>
    </w:p>
    <w:p w:rsidR="00C14A85" w:rsidRPr="00C14A85" w:rsidRDefault="00C14A85" w:rsidP="00026574">
      <w:pPr>
        <w:pStyle w:val="PargrafodaLista"/>
        <w:rPr>
          <w:b/>
        </w:rPr>
      </w:pPr>
    </w:p>
    <w:p w:rsidR="00783502" w:rsidRPr="00E7654A" w:rsidRDefault="003A7F81" w:rsidP="00E7654A">
      <w:pPr>
        <w:pStyle w:val="PargrafodaLista"/>
        <w:numPr>
          <w:ilvl w:val="0"/>
          <w:numId w:val="16"/>
        </w:numPr>
        <w:rPr>
          <w:b/>
        </w:rPr>
      </w:pPr>
      <w:r w:rsidRPr="00E7654A">
        <w:rPr>
          <w:b/>
        </w:rPr>
        <w:t xml:space="preserve">Quais a(s) hipotese(s) diagnostica(s) para o caso </w:t>
      </w:r>
    </w:p>
    <w:p w:rsidR="00783502" w:rsidRPr="00E7654A" w:rsidRDefault="003A7F81" w:rsidP="00E7654A">
      <w:pPr>
        <w:pStyle w:val="PargrafodaLista"/>
        <w:numPr>
          <w:ilvl w:val="0"/>
          <w:numId w:val="16"/>
        </w:numPr>
        <w:rPr>
          <w:b/>
        </w:rPr>
      </w:pPr>
      <w:r w:rsidRPr="00E7654A">
        <w:rPr>
          <w:b/>
        </w:rPr>
        <w:t xml:space="preserve">Quais exames voce solicitaria </w:t>
      </w:r>
    </w:p>
    <w:p w:rsidR="00C14A85" w:rsidRPr="00C14A85" w:rsidRDefault="00C14A85" w:rsidP="005A3301">
      <w:pPr>
        <w:pStyle w:val="PargrafodaLista"/>
        <w:rPr>
          <w:b/>
        </w:rPr>
      </w:pPr>
    </w:p>
    <w:p w:rsidR="005A3301" w:rsidRPr="005A3301" w:rsidRDefault="005A3301" w:rsidP="005A3301">
      <w:pPr>
        <w:pStyle w:val="PargrafodaLista"/>
      </w:pPr>
    </w:p>
    <w:p w:rsidR="005A3301" w:rsidRDefault="005A3301" w:rsidP="00C14A85">
      <w:pPr>
        <w:pStyle w:val="PargrafodaLista"/>
        <w:ind w:firstLine="45"/>
      </w:pPr>
    </w:p>
    <w:sectPr w:rsidR="005A3301" w:rsidSect="002F570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685" w:rsidRDefault="001F6685" w:rsidP="00026574">
      <w:r>
        <w:separator/>
      </w:r>
    </w:p>
  </w:endnote>
  <w:endnote w:type="continuationSeparator" w:id="1">
    <w:p w:rsidR="001F6685" w:rsidRDefault="001F6685" w:rsidP="00026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685" w:rsidRDefault="001F6685" w:rsidP="00026574">
      <w:r>
        <w:separator/>
      </w:r>
    </w:p>
  </w:footnote>
  <w:footnote w:type="continuationSeparator" w:id="1">
    <w:p w:rsidR="001F6685" w:rsidRDefault="001F6685" w:rsidP="00026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74" w:rsidRDefault="00C14A85" w:rsidP="00026574">
    <w:pPr>
      <w:pStyle w:val="Cabealho"/>
      <w:jc w:val="left"/>
    </w:pPr>
    <w:r w:rsidRPr="00C14A85">
      <w:rPr>
        <w:noProof/>
        <w:lang w:eastAsia="pt-BR"/>
      </w:rPr>
      <w:drawing>
        <wp:inline distT="0" distB="0" distL="0" distR="0">
          <wp:extent cx="1285875" cy="619125"/>
          <wp:effectExtent l="19050" t="0" r="0" b="0"/>
          <wp:docPr id="5" name="Imagem 1" descr="Imagem relacion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Imagem relacionada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62" cy="6191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26574" w:rsidRPr="00026574">
      <w:rPr>
        <w:b/>
        <w:sz w:val="52"/>
        <w:szCs w:val="52"/>
        <w:u w:val="single"/>
      </w:rPr>
      <w:t>Caso 5</w:t>
    </w:r>
  </w:p>
  <w:p w:rsidR="00026574" w:rsidRDefault="0002657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5DB"/>
    <w:multiLevelType w:val="hybridMultilevel"/>
    <w:tmpl w:val="2368BAD4"/>
    <w:lvl w:ilvl="0" w:tplc="C674E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FE2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B02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06F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A8A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484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521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66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F0E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861C81"/>
    <w:multiLevelType w:val="hybridMultilevel"/>
    <w:tmpl w:val="64D005C8"/>
    <w:lvl w:ilvl="0" w:tplc="3B8E3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000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248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FA1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C09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544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D46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6F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94E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76425D"/>
    <w:multiLevelType w:val="hybridMultilevel"/>
    <w:tmpl w:val="4A5AE090"/>
    <w:lvl w:ilvl="0" w:tplc="A8788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041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A5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20A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6E9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3EB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128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A44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4CD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BF23FD"/>
    <w:multiLevelType w:val="hybridMultilevel"/>
    <w:tmpl w:val="CC44C5F2"/>
    <w:lvl w:ilvl="0" w:tplc="88360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92D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A0E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00C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BE7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24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FC9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208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002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E0B3FAE"/>
    <w:multiLevelType w:val="hybridMultilevel"/>
    <w:tmpl w:val="53C8B5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12A70"/>
    <w:multiLevelType w:val="hybridMultilevel"/>
    <w:tmpl w:val="744C1C16"/>
    <w:lvl w:ilvl="0" w:tplc="FDD0D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8B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6C6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B42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AF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2E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9E5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B24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22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F8239CD"/>
    <w:multiLevelType w:val="hybridMultilevel"/>
    <w:tmpl w:val="57E67386"/>
    <w:lvl w:ilvl="0" w:tplc="492A5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06E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5AB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30C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B28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08C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748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8A8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20E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1153437"/>
    <w:multiLevelType w:val="hybridMultilevel"/>
    <w:tmpl w:val="725462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C6E2B"/>
    <w:multiLevelType w:val="hybridMultilevel"/>
    <w:tmpl w:val="78D890AE"/>
    <w:lvl w:ilvl="0" w:tplc="DC2C3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96E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F0B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B89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045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AA1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40A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B08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A2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67544AF"/>
    <w:multiLevelType w:val="hybridMultilevel"/>
    <w:tmpl w:val="74AC8FB6"/>
    <w:lvl w:ilvl="0" w:tplc="B02ABB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DC66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E0C6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84DF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E6D3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80EE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1AFE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861D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3C23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C923ABD"/>
    <w:multiLevelType w:val="hybridMultilevel"/>
    <w:tmpl w:val="9B8A987A"/>
    <w:lvl w:ilvl="0" w:tplc="0416000F">
      <w:start w:val="1"/>
      <w:numFmt w:val="decimal"/>
      <w:lvlText w:val="%1."/>
      <w:lvlJc w:val="left"/>
      <w:pPr>
        <w:ind w:left="1215" w:hanging="360"/>
      </w:p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50BE5744"/>
    <w:multiLevelType w:val="hybridMultilevel"/>
    <w:tmpl w:val="3056D3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513D3"/>
    <w:multiLevelType w:val="hybridMultilevel"/>
    <w:tmpl w:val="79FC2AE0"/>
    <w:lvl w:ilvl="0" w:tplc="1ABCE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94A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A48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C80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34A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85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88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9A9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20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CAE3FB1"/>
    <w:multiLevelType w:val="hybridMultilevel"/>
    <w:tmpl w:val="3C4EFA5C"/>
    <w:lvl w:ilvl="0" w:tplc="4776D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F01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12B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F0D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4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D27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32C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0F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6CE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5824908"/>
    <w:multiLevelType w:val="hybridMultilevel"/>
    <w:tmpl w:val="FCF86158"/>
    <w:lvl w:ilvl="0" w:tplc="0006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20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A4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8C7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C1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DEA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E0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10E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182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74D1247"/>
    <w:multiLevelType w:val="hybridMultilevel"/>
    <w:tmpl w:val="E674AE86"/>
    <w:lvl w:ilvl="0" w:tplc="CD54C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80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D69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26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C01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2C9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2CB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24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A0E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15"/>
  </w:num>
  <w:num w:numId="9">
    <w:abstractNumId w:val="2"/>
  </w:num>
  <w:num w:numId="10">
    <w:abstractNumId w:val="6"/>
  </w:num>
  <w:num w:numId="11">
    <w:abstractNumId w:val="12"/>
  </w:num>
  <w:num w:numId="12">
    <w:abstractNumId w:val="14"/>
  </w:num>
  <w:num w:numId="13">
    <w:abstractNumId w:val="5"/>
  </w:num>
  <w:num w:numId="14">
    <w:abstractNumId w:val="4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301"/>
    <w:rsid w:val="00026574"/>
    <w:rsid w:val="001A5449"/>
    <w:rsid w:val="001F6685"/>
    <w:rsid w:val="001F79FD"/>
    <w:rsid w:val="00260430"/>
    <w:rsid w:val="002C0ED6"/>
    <w:rsid w:val="002F5709"/>
    <w:rsid w:val="003A7F81"/>
    <w:rsid w:val="004A1D91"/>
    <w:rsid w:val="005A3301"/>
    <w:rsid w:val="00605C4D"/>
    <w:rsid w:val="0071798C"/>
    <w:rsid w:val="0076029E"/>
    <w:rsid w:val="00763BDD"/>
    <w:rsid w:val="00783502"/>
    <w:rsid w:val="007E3B94"/>
    <w:rsid w:val="00833DD5"/>
    <w:rsid w:val="008F7EFE"/>
    <w:rsid w:val="00946570"/>
    <w:rsid w:val="00A62D13"/>
    <w:rsid w:val="00C14A85"/>
    <w:rsid w:val="00CB0888"/>
    <w:rsid w:val="00CD2632"/>
    <w:rsid w:val="00CE30B8"/>
    <w:rsid w:val="00D91C03"/>
    <w:rsid w:val="00E7654A"/>
    <w:rsid w:val="00FB266A"/>
    <w:rsid w:val="00FB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709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330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4A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A8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265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6574"/>
  </w:style>
  <w:style w:type="paragraph" w:styleId="Rodap">
    <w:name w:val="footer"/>
    <w:basedOn w:val="Normal"/>
    <w:link w:val="RodapChar"/>
    <w:uiPriority w:val="99"/>
    <w:semiHidden/>
    <w:unhideWhenUsed/>
    <w:rsid w:val="000265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26574"/>
  </w:style>
  <w:style w:type="paragraph" w:styleId="NormalWeb">
    <w:name w:val="Normal (Web)"/>
    <w:basedOn w:val="Normal"/>
    <w:uiPriority w:val="99"/>
    <w:semiHidden/>
    <w:unhideWhenUsed/>
    <w:rsid w:val="00605C4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58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6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87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96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5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153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62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37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1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50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98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44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7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653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2019-08-05T15:11:00Z</dcterms:created>
  <dcterms:modified xsi:type="dcterms:W3CDTF">2019-08-05T17:36:00Z</dcterms:modified>
</cp:coreProperties>
</file>